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74A" w:rsidRDefault="00B76C4F" w:rsidP="009F62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85367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6F" w:rsidRPr="003455FD" w:rsidRDefault="009F626C" w:rsidP="00393E8B">
      <w:pPr>
        <w:pStyle w:val="20"/>
        <w:shd w:val="clear" w:color="auto" w:fill="auto"/>
        <w:spacing w:line="36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 w:rsidRPr="003455FD">
        <w:rPr>
          <w:sz w:val="24"/>
          <w:szCs w:val="24"/>
        </w:rPr>
        <w:t xml:space="preserve">  Учебный план Муниципального бюджетного  общеобразовательного учреждения «</w:t>
      </w:r>
      <w:r w:rsidR="00F11070" w:rsidRPr="003455FD">
        <w:rPr>
          <w:sz w:val="24"/>
          <w:szCs w:val="24"/>
        </w:rPr>
        <w:t>Туровская основная</w:t>
      </w:r>
      <w:r w:rsidRPr="003455FD">
        <w:rPr>
          <w:sz w:val="24"/>
          <w:szCs w:val="24"/>
        </w:rPr>
        <w:t xml:space="preserve"> об</w:t>
      </w:r>
      <w:r w:rsidR="0019789B" w:rsidRPr="003455FD">
        <w:rPr>
          <w:sz w:val="24"/>
          <w:szCs w:val="24"/>
        </w:rPr>
        <w:t>щеобразовательная школа» на 2020</w:t>
      </w:r>
      <w:r w:rsidR="00F11070" w:rsidRPr="003455FD">
        <w:rPr>
          <w:sz w:val="24"/>
          <w:szCs w:val="24"/>
        </w:rPr>
        <w:t>-</w:t>
      </w:r>
      <w:r w:rsidRPr="003455FD">
        <w:rPr>
          <w:sz w:val="24"/>
          <w:szCs w:val="24"/>
        </w:rPr>
        <w:t>2</w:t>
      </w:r>
      <w:r w:rsidR="0019789B" w:rsidRPr="003455FD">
        <w:rPr>
          <w:sz w:val="24"/>
          <w:szCs w:val="24"/>
        </w:rPr>
        <w:t>021</w:t>
      </w:r>
      <w:r w:rsidRPr="003455FD">
        <w:rPr>
          <w:sz w:val="24"/>
          <w:szCs w:val="24"/>
        </w:rPr>
        <w:t xml:space="preserve"> учебный год разработан</w:t>
      </w:r>
      <w:r w:rsidR="00BA211D" w:rsidRPr="003455FD">
        <w:rPr>
          <w:sz w:val="24"/>
          <w:szCs w:val="24"/>
        </w:rPr>
        <w:t xml:space="preserve"> на основании следующих документов:</w:t>
      </w:r>
    </w:p>
    <w:p w:rsidR="0019789B" w:rsidRPr="00670F2E" w:rsidRDefault="0019789B" w:rsidP="00393E8B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670F2E">
        <w:rPr>
          <w:rFonts w:ascii="Times New Roman" w:hAnsi="Times New Roman"/>
          <w:sz w:val="24"/>
          <w:szCs w:val="24"/>
        </w:rPr>
        <w:lastRenderedPageBreak/>
        <w:t>- Указ Президента Российской Федерации от 21.07 2020 № 474 «О национальных целях развития Российской Федерации на период до 2030 года»;</w:t>
      </w:r>
    </w:p>
    <w:p w:rsidR="0019789B" w:rsidRPr="003455FD" w:rsidRDefault="0019789B" w:rsidP="00393E8B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- Федеральный закон от 29 декабря 2012 года № 273-ФЭ «Об образовании в Российской Федерации» (с изм. и доп.); </w:t>
      </w:r>
    </w:p>
    <w:p w:rsidR="00393E8B" w:rsidRDefault="0019789B" w:rsidP="00393E8B">
      <w:pPr>
        <w:pStyle w:val="a4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3455FD">
        <w:rPr>
          <w:rFonts w:ascii="Times New Roman" w:hAnsi="Times New Roman"/>
          <w:color w:val="000000"/>
          <w:sz w:val="24"/>
          <w:szCs w:val="24"/>
        </w:rPr>
        <w:t xml:space="preserve">- Постановление Правительства Орловской области от 16 сентября № 256 «Об утверждении государственной программы Орловской области «Образование Орловской области» </w:t>
      </w:r>
      <w:r w:rsidR="00393E8B">
        <w:rPr>
          <w:rFonts w:ascii="Times New Roman" w:hAnsi="Times New Roman"/>
          <w:color w:val="000000"/>
          <w:sz w:val="24"/>
          <w:szCs w:val="24"/>
        </w:rPr>
        <w:t xml:space="preserve">   </w:t>
      </w:r>
    </w:p>
    <w:p w:rsidR="0019789B" w:rsidRPr="003455FD" w:rsidRDefault="0019789B" w:rsidP="00393E8B">
      <w:pPr>
        <w:pStyle w:val="a4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3455FD">
        <w:rPr>
          <w:rFonts w:ascii="Times New Roman" w:hAnsi="Times New Roman"/>
          <w:color w:val="000000"/>
          <w:sz w:val="24"/>
          <w:szCs w:val="24"/>
        </w:rPr>
        <w:t>(с изменениями на 13 апреля 2020 года)»;</w:t>
      </w:r>
    </w:p>
    <w:p w:rsidR="0019789B" w:rsidRPr="003455FD" w:rsidRDefault="0019789B" w:rsidP="00393E8B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  <w:shd w:val="clear" w:color="auto" w:fill="FFFFFF"/>
        </w:rPr>
        <w:t>- Постановление Главного государственного санитарного врача Российской Федерации № 16 «Об утверждении санитарно-эпидемиологических правил СП 3.1/2.4 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коронавирусной инфекции (COVID-19)"»;</w:t>
      </w:r>
    </w:p>
    <w:p w:rsidR="0019789B" w:rsidRPr="003455FD" w:rsidRDefault="0019789B" w:rsidP="00393E8B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   - Приказ Министерства образования и науки Российской Федерации </w:t>
      </w:r>
      <w:r w:rsidRPr="003455FD">
        <w:rPr>
          <w:rFonts w:ascii="Times New Roman" w:hAnsi="Times New Roman"/>
          <w:sz w:val="24"/>
          <w:szCs w:val="24"/>
        </w:rPr>
        <w:br/>
        <w:t xml:space="preserve">от 06.10.2009 г. № 373 (с изменениями и дополнениями от 26.11.2010 г. № 1241, </w:t>
      </w:r>
      <w:r w:rsidRPr="003455FD">
        <w:rPr>
          <w:rFonts w:ascii="Times New Roman" w:hAnsi="Times New Roman"/>
          <w:sz w:val="24"/>
          <w:szCs w:val="24"/>
        </w:rPr>
        <w:br/>
        <w:t xml:space="preserve">от 22.09.2011 г. № 2357, от 18.12.2012 г. № 1060, от 29.12.2014 г. № 1643, </w:t>
      </w:r>
      <w:r w:rsidRPr="003455FD">
        <w:rPr>
          <w:rFonts w:ascii="Times New Roman" w:hAnsi="Times New Roman"/>
          <w:sz w:val="24"/>
          <w:szCs w:val="24"/>
        </w:rPr>
        <w:br/>
        <w:t>от 18.05.2015 г. № 507, от 31.12.2015 г. № 1576) «</w:t>
      </w:r>
      <w:r w:rsidRPr="003455FD">
        <w:rPr>
          <w:rFonts w:ascii="Times New Roman" w:hAnsi="Times New Roman"/>
          <w:color w:val="000000"/>
          <w:sz w:val="24"/>
          <w:szCs w:val="24"/>
        </w:rPr>
        <w:t xml:space="preserve">Об утверждении и введении </w:t>
      </w:r>
      <w:r w:rsidRPr="003455FD">
        <w:rPr>
          <w:rFonts w:ascii="Times New Roman" w:hAnsi="Times New Roman"/>
          <w:color w:val="000000"/>
          <w:sz w:val="24"/>
          <w:szCs w:val="24"/>
        </w:rPr>
        <w:br/>
        <w:t xml:space="preserve">в действие федерального государственного образовательного стандарта </w:t>
      </w:r>
      <w:r w:rsidRPr="003455FD">
        <w:rPr>
          <w:rFonts w:ascii="Times New Roman" w:hAnsi="Times New Roman"/>
          <w:i/>
          <w:iCs/>
          <w:color w:val="000000"/>
          <w:sz w:val="24"/>
          <w:szCs w:val="24"/>
        </w:rPr>
        <w:t>начального общего образования</w:t>
      </w:r>
      <w:r w:rsidRPr="003455FD">
        <w:rPr>
          <w:rFonts w:ascii="Times New Roman" w:hAnsi="Times New Roman"/>
          <w:sz w:val="24"/>
          <w:szCs w:val="24"/>
        </w:rPr>
        <w:t>»;</w:t>
      </w:r>
    </w:p>
    <w:p w:rsidR="0019789B" w:rsidRPr="003455FD" w:rsidRDefault="0019789B" w:rsidP="00393E8B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- Приказ Министерства образования и науки Российской Федерации </w:t>
      </w:r>
      <w:r w:rsidRPr="003455FD">
        <w:rPr>
          <w:rFonts w:ascii="Times New Roman" w:hAnsi="Times New Roman"/>
          <w:sz w:val="24"/>
          <w:szCs w:val="24"/>
        </w:rPr>
        <w:br/>
        <w:t>от 17.12.2010 г. № 1897 (с изменениями и дополне</w:t>
      </w:r>
      <w:r w:rsidR="00F01A97" w:rsidRPr="003455FD">
        <w:rPr>
          <w:rFonts w:ascii="Times New Roman" w:hAnsi="Times New Roman"/>
          <w:sz w:val="24"/>
          <w:szCs w:val="24"/>
        </w:rPr>
        <w:t xml:space="preserve">ниями от 29.12.2014 г. № 1644, </w:t>
      </w:r>
      <w:r w:rsidRPr="003455FD">
        <w:rPr>
          <w:rFonts w:ascii="Times New Roman" w:hAnsi="Times New Roman"/>
          <w:sz w:val="24"/>
          <w:szCs w:val="24"/>
        </w:rPr>
        <w:t xml:space="preserve">от 31.12.2015 г. № 1577) «Об утверждении федерального государственного образовательного стандарта </w:t>
      </w:r>
      <w:r w:rsidRPr="003455FD">
        <w:rPr>
          <w:rFonts w:ascii="Times New Roman" w:hAnsi="Times New Roman"/>
          <w:i/>
          <w:iCs/>
          <w:sz w:val="24"/>
          <w:szCs w:val="24"/>
        </w:rPr>
        <w:t>основного общего образования»</w:t>
      </w:r>
      <w:r w:rsidRPr="003455FD">
        <w:rPr>
          <w:rFonts w:ascii="Times New Roman" w:hAnsi="Times New Roman"/>
          <w:sz w:val="24"/>
          <w:szCs w:val="24"/>
        </w:rPr>
        <w:t>;</w:t>
      </w:r>
    </w:p>
    <w:p w:rsidR="0019789B" w:rsidRPr="00670F2E" w:rsidRDefault="0019789B" w:rsidP="00393E8B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670F2E">
        <w:rPr>
          <w:rFonts w:ascii="Times New Roman" w:hAnsi="Times New Roman"/>
          <w:sz w:val="24"/>
          <w:szCs w:val="24"/>
        </w:rPr>
        <w:t>- Приказ Департамента образования Орловской области от 5 июня 2019 г № 939 «Об организации поддержки школ, работающих со сложным контингентом в сложных социальных условиях и показывающих низкие образовательные результаты».</w:t>
      </w:r>
    </w:p>
    <w:p w:rsidR="0019789B" w:rsidRPr="003455FD" w:rsidRDefault="0019789B" w:rsidP="00393E8B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- Постановление Правительства Орловской области от 30.03. 201</w:t>
      </w:r>
      <w:r w:rsidR="00636B7A">
        <w:rPr>
          <w:rFonts w:ascii="Times New Roman" w:hAnsi="Times New Roman"/>
          <w:sz w:val="24"/>
          <w:szCs w:val="24"/>
        </w:rPr>
        <w:t xml:space="preserve">7 г. № 127 </w:t>
      </w:r>
      <w:r w:rsidRPr="003455FD">
        <w:rPr>
          <w:rFonts w:ascii="Times New Roman" w:hAnsi="Times New Roman"/>
          <w:sz w:val="24"/>
          <w:szCs w:val="24"/>
        </w:rPr>
        <w:t>«О региональной системе оценки качества образования Орловской области»;</w:t>
      </w:r>
    </w:p>
    <w:p w:rsidR="0019789B" w:rsidRPr="00EF788F" w:rsidRDefault="0019789B" w:rsidP="00393E8B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- </w:t>
      </w:r>
      <w:r w:rsidRPr="003455FD">
        <w:rPr>
          <w:rStyle w:val="ad"/>
          <w:rFonts w:ascii="Times New Roman" w:hAnsi="Times New Roman"/>
          <w:b w:val="0"/>
          <w:bCs w:val="0"/>
          <w:sz w:val="24"/>
          <w:szCs w:val="24"/>
        </w:rPr>
        <w:t>приказ Департамента образования Орловской области № 105 от 28.01. 2019 года «Об утверждении методических рекомендаций по организации методической работы в системе образования Орловской области»</w:t>
      </w:r>
    </w:p>
    <w:p w:rsidR="00393E8B" w:rsidRPr="003455FD" w:rsidRDefault="00393E8B" w:rsidP="00393E8B">
      <w:pPr>
        <w:pStyle w:val="20"/>
        <w:shd w:val="clear" w:color="auto" w:fill="auto"/>
        <w:spacing w:line="36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 w:rsidRPr="003455FD">
        <w:rPr>
          <w:color w:val="000000"/>
          <w:sz w:val="24"/>
          <w:szCs w:val="24"/>
          <w:lang w:eastAsia="ru-RU" w:bidi="ru-RU"/>
        </w:rPr>
        <w:t xml:space="preserve">В </w:t>
      </w:r>
      <w:r w:rsidRPr="003455FD">
        <w:rPr>
          <w:sz w:val="24"/>
          <w:szCs w:val="24"/>
        </w:rPr>
        <w:t xml:space="preserve">соответствии </w:t>
      </w:r>
      <w:r w:rsidRPr="003455FD">
        <w:rPr>
          <w:color w:val="000000"/>
          <w:sz w:val="24"/>
          <w:szCs w:val="24"/>
          <w:lang w:eastAsia="ru-RU" w:bidi="ru-RU"/>
        </w:rPr>
        <w:t xml:space="preserve">с </w:t>
      </w:r>
      <w:r w:rsidRPr="003455FD">
        <w:rPr>
          <w:sz w:val="24"/>
          <w:szCs w:val="24"/>
        </w:rPr>
        <w:t xml:space="preserve">действующим </w:t>
      </w:r>
      <w:r w:rsidRPr="003455FD">
        <w:rPr>
          <w:color w:val="000000"/>
          <w:sz w:val="24"/>
          <w:szCs w:val="24"/>
          <w:lang w:eastAsia="ru-RU" w:bidi="ru-RU"/>
        </w:rPr>
        <w:t>законодательством РФ в 2020-2021 учебном году Учреждением определена 5-ти дневная учебная неделя.</w:t>
      </w:r>
    </w:p>
    <w:p w:rsidR="00393E8B" w:rsidRDefault="00393E8B" w:rsidP="00393E8B">
      <w:pPr>
        <w:pStyle w:val="20"/>
        <w:shd w:val="clear" w:color="auto" w:fill="auto"/>
        <w:spacing w:line="360" w:lineRule="auto"/>
        <w:ind w:firstLine="0"/>
        <w:jc w:val="left"/>
        <w:rPr>
          <w:sz w:val="24"/>
          <w:szCs w:val="24"/>
        </w:rPr>
      </w:pPr>
      <w:r w:rsidRPr="003455FD">
        <w:rPr>
          <w:color w:val="000000"/>
          <w:sz w:val="24"/>
          <w:szCs w:val="24"/>
          <w:lang w:eastAsia="ru-RU" w:bidi="ru-RU"/>
        </w:rPr>
        <w:t xml:space="preserve">Продолжительность урока составляет 40 </w:t>
      </w:r>
      <w:r w:rsidRPr="003455FD">
        <w:rPr>
          <w:sz w:val="24"/>
          <w:szCs w:val="24"/>
        </w:rPr>
        <w:t>минут.</w:t>
      </w:r>
    </w:p>
    <w:p w:rsidR="00393E8B" w:rsidRPr="00393E8B" w:rsidRDefault="00393E8B" w:rsidP="00393E8B">
      <w:pPr>
        <w:pStyle w:val="20"/>
        <w:shd w:val="clear" w:color="auto" w:fill="auto"/>
        <w:spacing w:line="36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-1-</w:t>
      </w:r>
    </w:p>
    <w:p w:rsidR="000F19D9" w:rsidRPr="003455FD" w:rsidRDefault="009F626C" w:rsidP="00393E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В учебном плане при планировании части, формируемой участниками образовательных отношений, учитывались особенности школы, мнение родителей, интересы обучающихся, </w:t>
      </w:r>
      <w:r w:rsidRPr="003455FD">
        <w:rPr>
          <w:rFonts w:ascii="Times New Roman" w:hAnsi="Times New Roman"/>
          <w:sz w:val="24"/>
          <w:szCs w:val="24"/>
        </w:rPr>
        <w:lastRenderedPageBreak/>
        <w:t>результаты анализа качества знаний обучающихся и приоритетные направления государственной и региональной политики в сфере образования:</w:t>
      </w:r>
    </w:p>
    <w:p w:rsidR="009F626C" w:rsidRPr="003455FD" w:rsidRDefault="009F626C" w:rsidP="00393E8B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455FD">
        <w:rPr>
          <w:rFonts w:ascii="Times New Roman" w:hAnsi="Times New Roman"/>
          <w:sz w:val="24"/>
          <w:szCs w:val="24"/>
          <w:lang w:eastAsia="ru-RU"/>
        </w:rPr>
        <w:t>- усиление роли иностранного языка как образовательного предмета, позволяющего формировать и воспитывать качества личности, обеспечивающие успешную социализацию и адаптацию в обществе;</w:t>
      </w:r>
    </w:p>
    <w:p w:rsidR="000F19D9" w:rsidRPr="003455FD" w:rsidRDefault="009F626C" w:rsidP="00393E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  <w:lang w:eastAsia="ru-RU"/>
        </w:rPr>
        <w:t>- развитие информационной грамотности обучающихся</w:t>
      </w:r>
      <w:r w:rsidRPr="003455FD">
        <w:rPr>
          <w:rFonts w:ascii="Times New Roman" w:hAnsi="Times New Roman"/>
          <w:sz w:val="24"/>
          <w:szCs w:val="24"/>
        </w:rPr>
        <w:t>.</w:t>
      </w:r>
    </w:p>
    <w:p w:rsidR="009F626C" w:rsidRPr="003455FD" w:rsidRDefault="009F626C" w:rsidP="00393E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Организация учебного процесса, в том числе планирование максимальной недельной нагрузки, осуществляется в соответствии с Постановлением Главного государственного санитарного врача РФ от 29 декабря 2010 года № 189 «Об утверждении СанПиН 2.4.2.2821-10 «Санитарно-эпидемиологические требования к условиям и организации обучения в общеобразовательных учреждений», зарегистрированного в Минюсте РФ 3 марта </w:t>
      </w:r>
      <w:smartTag w:uri="urn:schemas-microsoft-com:office:smarttags" w:element="metricconverter">
        <w:smartTagPr>
          <w:attr w:name="ProductID" w:val="2011 г"/>
        </w:smartTagPr>
        <w:r w:rsidRPr="003455FD">
          <w:rPr>
            <w:rFonts w:ascii="Times New Roman" w:hAnsi="Times New Roman"/>
            <w:sz w:val="24"/>
            <w:szCs w:val="24"/>
          </w:rPr>
          <w:t>2011 г</w:t>
        </w:r>
      </w:smartTag>
      <w:r w:rsidRPr="003455FD">
        <w:rPr>
          <w:rFonts w:ascii="Times New Roman" w:hAnsi="Times New Roman"/>
          <w:sz w:val="24"/>
          <w:szCs w:val="24"/>
        </w:rPr>
        <w:t>., рег. № 19993 и внесенными Постановлением главного государственного санитарного врача РФ от 24.11.2015 № 81 изменениями № 3 в СанПиН 2.4.2.2821-10 «Санитарно-эпидемиологические  требования к условиям и организации обучения, содержания в общеобразовательных организациях».</w:t>
      </w:r>
    </w:p>
    <w:p w:rsidR="009F626C" w:rsidRPr="003455FD" w:rsidRDefault="009F626C" w:rsidP="00393E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Учебные  предметы    учебного   плана     изучаются   только   по   учебным   программам   и   учебникам,   вошедшим   в ежегодный       федеральный     перечен</w:t>
      </w:r>
      <w:r w:rsidR="002E360E" w:rsidRPr="003455FD">
        <w:rPr>
          <w:rFonts w:ascii="Times New Roman" w:hAnsi="Times New Roman"/>
          <w:sz w:val="24"/>
          <w:szCs w:val="24"/>
        </w:rPr>
        <w:t>ь    учебных     изданий на 2019</w:t>
      </w:r>
      <w:r w:rsidR="00F11070" w:rsidRPr="003455FD">
        <w:rPr>
          <w:rFonts w:ascii="Times New Roman" w:hAnsi="Times New Roman"/>
          <w:sz w:val="24"/>
          <w:szCs w:val="24"/>
        </w:rPr>
        <w:t>-</w:t>
      </w:r>
      <w:r w:rsidR="002E360E" w:rsidRPr="003455FD">
        <w:rPr>
          <w:rFonts w:ascii="Times New Roman" w:hAnsi="Times New Roman"/>
          <w:sz w:val="24"/>
          <w:szCs w:val="24"/>
        </w:rPr>
        <w:t>2020</w:t>
      </w:r>
      <w:r w:rsidRPr="003455FD">
        <w:rPr>
          <w:rFonts w:ascii="Times New Roman" w:hAnsi="Times New Roman"/>
          <w:sz w:val="24"/>
          <w:szCs w:val="24"/>
        </w:rPr>
        <w:t xml:space="preserve"> учебный год,    рекомендованных (допущенных,      утвержденных)      Министерством      образования    и  науки   РФ   к использованию        в   образовательном      процессе     в   общеобразовательных учреждениях (приказ № 253 от 31 марта 2014 года Министерства      образования    и  науки   РФ, приказ № 576 от 08 июня 2015 года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образования, утвержденный приказом № 253 от 31 марта 2014 года Министерства      образования    и  науки   РФ).</w:t>
      </w:r>
    </w:p>
    <w:p w:rsidR="009F626C" w:rsidRDefault="009F626C" w:rsidP="00393E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ab/>
        <w:t xml:space="preserve">Учебный план обеспечивает достижение обучающимися результатов освоения образовательной программы в соответствии с требованиями Стандарта, успешную социализацию и адаптацию в обществе. </w:t>
      </w:r>
    </w:p>
    <w:p w:rsidR="00393E8B" w:rsidRPr="003455FD" w:rsidRDefault="00393E8B" w:rsidP="00393E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Продолжительность учебного года</w:t>
      </w:r>
      <w:r>
        <w:rPr>
          <w:rFonts w:ascii="Times New Roman" w:hAnsi="Times New Roman"/>
          <w:sz w:val="24"/>
          <w:szCs w:val="24"/>
        </w:rPr>
        <w:t xml:space="preserve"> в 1 классе  </w:t>
      </w:r>
      <w:r w:rsidRPr="003455FD">
        <w:rPr>
          <w:rFonts w:ascii="Times New Roman" w:hAnsi="Times New Roman"/>
          <w:sz w:val="24"/>
          <w:szCs w:val="24"/>
        </w:rPr>
        <w:t>составляет</w:t>
      </w:r>
      <w:r>
        <w:rPr>
          <w:rFonts w:ascii="Times New Roman" w:hAnsi="Times New Roman"/>
          <w:sz w:val="24"/>
          <w:szCs w:val="24"/>
        </w:rPr>
        <w:t xml:space="preserve"> 32</w:t>
      </w:r>
      <w:r w:rsidRPr="003455FD">
        <w:rPr>
          <w:rFonts w:ascii="Times New Roman" w:hAnsi="Times New Roman"/>
          <w:sz w:val="24"/>
          <w:szCs w:val="24"/>
        </w:rPr>
        <w:t xml:space="preserve"> недели</w:t>
      </w:r>
      <w:r>
        <w:rPr>
          <w:rFonts w:ascii="Times New Roman" w:hAnsi="Times New Roman"/>
          <w:sz w:val="24"/>
          <w:szCs w:val="24"/>
        </w:rPr>
        <w:t>,</w:t>
      </w:r>
      <w:r w:rsidRPr="003455FD">
        <w:rPr>
          <w:rFonts w:ascii="Times New Roman" w:hAnsi="Times New Roman"/>
          <w:sz w:val="24"/>
          <w:szCs w:val="24"/>
        </w:rPr>
        <w:t xml:space="preserve"> во 2-</w:t>
      </w:r>
      <w:r>
        <w:rPr>
          <w:rFonts w:ascii="Times New Roman" w:hAnsi="Times New Roman"/>
          <w:sz w:val="24"/>
          <w:szCs w:val="24"/>
        </w:rPr>
        <w:t>4</w:t>
      </w:r>
      <w:r w:rsidRPr="003455FD">
        <w:rPr>
          <w:rFonts w:ascii="Times New Roman" w:hAnsi="Times New Roman"/>
          <w:sz w:val="24"/>
          <w:szCs w:val="24"/>
        </w:rPr>
        <w:t xml:space="preserve"> классах </w:t>
      </w:r>
      <w:r>
        <w:rPr>
          <w:rFonts w:ascii="Times New Roman" w:hAnsi="Times New Roman"/>
          <w:sz w:val="24"/>
          <w:szCs w:val="24"/>
        </w:rPr>
        <w:t xml:space="preserve">34 недели. </w:t>
      </w:r>
      <w:r w:rsidRPr="003455FD">
        <w:rPr>
          <w:rFonts w:ascii="Times New Roman" w:hAnsi="Times New Roman"/>
          <w:sz w:val="24"/>
          <w:szCs w:val="24"/>
        </w:rPr>
        <w:t xml:space="preserve">Учебные периоды – четверти, в 1классе  устанавливается безотметочное обучение, во </w:t>
      </w:r>
      <w:r>
        <w:rPr>
          <w:rFonts w:ascii="Times New Roman" w:hAnsi="Times New Roman"/>
          <w:sz w:val="24"/>
          <w:szCs w:val="24"/>
        </w:rPr>
        <w:t xml:space="preserve"> 2-4</w:t>
      </w:r>
      <w:r w:rsidRPr="003455FD">
        <w:rPr>
          <w:rFonts w:ascii="Times New Roman" w:hAnsi="Times New Roman"/>
          <w:sz w:val="24"/>
          <w:szCs w:val="24"/>
        </w:rPr>
        <w:t xml:space="preserve"> классах - оценивание производится по четвертям. Образовательная недельная нагрузка распределяется равномерно в течение учебной недели.</w:t>
      </w:r>
    </w:p>
    <w:p w:rsidR="00670F2E" w:rsidRDefault="00670F2E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70F2E" w:rsidRPr="003455FD" w:rsidRDefault="00670F2E" w:rsidP="00670F2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-2-</w:t>
      </w:r>
    </w:p>
    <w:p w:rsidR="00670F2E" w:rsidRDefault="009F626C" w:rsidP="00670F2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Продолжительность каникул в течен</w:t>
      </w:r>
      <w:r w:rsidR="00A06769" w:rsidRPr="003455FD">
        <w:rPr>
          <w:rFonts w:ascii="Times New Roman" w:hAnsi="Times New Roman"/>
          <w:sz w:val="24"/>
          <w:szCs w:val="24"/>
        </w:rPr>
        <w:t xml:space="preserve">ие учебного года составляет не </w:t>
      </w:r>
      <w:r w:rsidRPr="003455FD">
        <w:rPr>
          <w:rFonts w:ascii="Times New Roman" w:hAnsi="Times New Roman"/>
          <w:sz w:val="24"/>
          <w:szCs w:val="24"/>
        </w:rPr>
        <w:t>менее 30 календарных дней, летом — не менее 8   недель. Для обучающихся в 1  классе устанавливаются  в течение  года дополнительные  недельные каникулы.</w:t>
      </w:r>
    </w:p>
    <w:p w:rsidR="00670F2E" w:rsidRDefault="009F626C" w:rsidP="00670F2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lastRenderedPageBreak/>
        <w:t xml:space="preserve">       Учебный план Муниципального бюджетного  </w:t>
      </w:r>
      <w:r w:rsidR="00670F2E">
        <w:rPr>
          <w:rFonts w:ascii="Times New Roman" w:hAnsi="Times New Roman"/>
          <w:sz w:val="24"/>
          <w:szCs w:val="24"/>
        </w:rPr>
        <w:t xml:space="preserve">общеобразовательного учрежден </w:t>
      </w:r>
      <w:r w:rsidRPr="003455FD">
        <w:rPr>
          <w:rFonts w:ascii="Times New Roman" w:hAnsi="Times New Roman"/>
          <w:sz w:val="24"/>
          <w:szCs w:val="24"/>
        </w:rPr>
        <w:t>«</w:t>
      </w:r>
      <w:r w:rsidR="00A06769" w:rsidRPr="003455FD">
        <w:rPr>
          <w:rFonts w:ascii="Times New Roman" w:hAnsi="Times New Roman"/>
          <w:sz w:val="24"/>
          <w:szCs w:val="24"/>
        </w:rPr>
        <w:t>Туровская основная</w:t>
      </w:r>
      <w:r w:rsidRPr="003455FD">
        <w:rPr>
          <w:rFonts w:ascii="Times New Roman" w:hAnsi="Times New Roman"/>
          <w:sz w:val="24"/>
          <w:szCs w:val="24"/>
        </w:rPr>
        <w:t xml:space="preserve"> об</w:t>
      </w:r>
      <w:r w:rsidR="00B864EA" w:rsidRPr="003455FD">
        <w:rPr>
          <w:rFonts w:ascii="Times New Roman" w:hAnsi="Times New Roman"/>
          <w:sz w:val="24"/>
          <w:szCs w:val="24"/>
        </w:rPr>
        <w:t>щеобразовательная школа» на 2020</w:t>
      </w:r>
      <w:r w:rsidR="00A06769" w:rsidRPr="003455FD">
        <w:rPr>
          <w:rFonts w:ascii="Times New Roman" w:hAnsi="Times New Roman"/>
          <w:sz w:val="24"/>
          <w:szCs w:val="24"/>
        </w:rPr>
        <w:t>-</w:t>
      </w:r>
      <w:r w:rsidR="00787366" w:rsidRPr="003455FD">
        <w:rPr>
          <w:rFonts w:ascii="Times New Roman" w:hAnsi="Times New Roman"/>
          <w:sz w:val="24"/>
          <w:szCs w:val="24"/>
        </w:rPr>
        <w:t>20</w:t>
      </w:r>
      <w:r w:rsidR="00B864EA" w:rsidRPr="003455FD">
        <w:rPr>
          <w:rFonts w:ascii="Times New Roman" w:hAnsi="Times New Roman"/>
          <w:sz w:val="24"/>
          <w:szCs w:val="24"/>
        </w:rPr>
        <w:t>21</w:t>
      </w:r>
      <w:r w:rsidRPr="003455FD">
        <w:rPr>
          <w:rFonts w:ascii="Times New Roman" w:hAnsi="Times New Roman"/>
          <w:sz w:val="24"/>
          <w:szCs w:val="24"/>
        </w:rPr>
        <w:t xml:space="preserve"> учебный год обсужден </w:t>
      </w:r>
    </w:p>
    <w:p w:rsidR="009F626C" w:rsidRPr="003455FD" w:rsidRDefault="009F626C" w:rsidP="00670F2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на педагогическом совете, с учетом мнения </w:t>
      </w:r>
      <w:r w:rsidR="00056648">
        <w:rPr>
          <w:rFonts w:ascii="Times New Roman" w:hAnsi="Times New Roman"/>
          <w:sz w:val="24"/>
          <w:szCs w:val="24"/>
        </w:rPr>
        <w:t xml:space="preserve">совета </w:t>
      </w:r>
      <w:r w:rsidRPr="003455FD">
        <w:rPr>
          <w:rFonts w:ascii="Times New Roman" w:hAnsi="Times New Roman"/>
          <w:sz w:val="24"/>
          <w:szCs w:val="24"/>
        </w:rPr>
        <w:t xml:space="preserve">обучающихся и </w:t>
      </w:r>
      <w:r w:rsidR="00056648">
        <w:rPr>
          <w:rFonts w:ascii="Times New Roman" w:hAnsi="Times New Roman"/>
          <w:sz w:val="24"/>
          <w:szCs w:val="24"/>
        </w:rPr>
        <w:t xml:space="preserve">совета </w:t>
      </w:r>
      <w:r w:rsidRPr="003455FD">
        <w:rPr>
          <w:rFonts w:ascii="Times New Roman" w:hAnsi="Times New Roman"/>
          <w:sz w:val="24"/>
          <w:szCs w:val="24"/>
        </w:rPr>
        <w:t xml:space="preserve"> родителей (законных представителей). </w:t>
      </w:r>
    </w:p>
    <w:p w:rsidR="00735631" w:rsidRPr="003455FD" w:rsidRDefault="00735631" w:rsidP="003455F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C5304" w:rsidRPr="003455FD" w:rsidRDefault="005C5304" w:rsidP="003455F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C1B81" w:rsidRDefault="006C1B81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85E0F" w:rsidRDefault="00185E0F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85E0F" w:rsidRDefault="00185E0F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85E0F" w:rsidRDefault="00185E0F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85E0F" w:rsidRDefault="00185E0F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85E0F" w:rsidRDefault="00185E0F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70F2E" w:rsidRDefault="00670F2E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85E0F" w:rsidRDefault="00185E0F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93E8B" w:rsidRDefault="00393E8B" w:rsidP="00EF788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93E8B" w:rsidRDefault="00393E8B" w:rsidP="00EF788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93E8B" w:rsidRDefault="00393E8B" w:rsidP="00EF788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93E8B" w:rsidRDefault="00393E8B" w:rsidP="00EF788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85E0F" w:rsidRDefault="00EF788F" w:rsidP="00EF788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-3-</w:t>
      </w:r>
    </w:p>
    <w:p w:rsidR="00185E0F" w:rsidRPr="003455FD" w:rsidRDefault="00185E0F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85E0F" w:rsidRPr="00F85780" w:rsidRDefault="00185E0F" w:rsidP="00185E0F">
      <w:pPr>
        <w:pStyle w:val="a4"/>
        <w:ind w:left="786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85780">
        <w:rPr>
          <w:rFonts w:ascii="Times New Roman" w:hAnsi="Times New Roman"/>
          <w:b/>
          <w:sz w:val="24"/>
          <w:szCs w:val="24"/>
          <w:u w:val="single"/>
        </w:rPr>
        <w:t>УЧЕБНЫЙ  ПЛАН ОРГАНИЗАЦИИ,</w:t>
      </w:r>
    </w:p>
    <w:p w:rsidR="00185E0F" w:rsidRPr="00F85780" w:rsidRDefault="00185E0F" w:rsidP="00185E0F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85780">
        <w:rPr>
          <w:rFonts w:ascii="Times New Roman" w:hAnsi="Times New Roman"/>
          <w:b/>
          <w:bCs/>
          <w:sz w:val="24"/>
          <w:szCs w:val="24"/>
          <w:u w:val="single"/>
        </w:rPr>
        <w:t xml:space="preserve">РЕАЛИЗУЮЩЕЙ ФГОС </w:t>
      </w:r>
      <w:r>
        <w:rPr>
          <w:rFonts w:ascii="Times New Roman" w:hAnsi="Times New Roman"/>
          <w:b/>
          <w:sz w:val="24"/>
          <w:szCs w:val="24"/>
          <w:u w:val="single"/>
        </w:rPr>
        <w:t>НАЧАЛЬНОГО</w:t>
      </w:r>
      <w:r w:rsidRPr="00F85780">
        <w:rPr>
          <w:rFonts w:ascii="Times New Roman" w:hAnsi="Times New Roman"/>
          <w:b/>
          <w:sz w:val="24"/>
          <w:szCs w:val="24"/>
          <w:u w:val="single"/>
        </w:rPr>
        <w:t xml:space="preserve"> ОБЩЕГО ОБРАЗОВАНИЯ</w:t>
      </w:r>
    </w:p>
    <w:p w:rsidR="00185E0F" w:rsidRPr="00F85780" w:rsidRDefault="00185E0F" w:rsidP="00185E0F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(1-4</w:t>
      </w:r>
      <w:r w:rsidRPr="00F85780">
        <w:rPr>
          <w:rFonts w:ascii="Times New Roman" w:hAnsi="Times New Roman"/>
          <w:b/>
          <w:sz w:val="24"/>
          <w:szCs w:val="24"/>
          <w:u w:val="single"/>
        </w:rPr>
        <w:t xml:space="preserve"> КЛАССЫ)</w:t>
      </w:r>
    </w:p>
    <w:p w:rsidR="009F626C" w:rsidRPr="003455FD" w:rsidRDefault="009F626C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F626C" w:rsidRPr="003455FD" w:rsidRDefault="009F626C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lastRenderedPageBreak/>
        <w:t xml:space="preserve">          Учебный  план начального общего образования фиксирует  общий  объём  нагрузки  обучающихся, максимальный объем аудиторной нагрузки, состав и структуру обязательных предметных областей, распределяет учебное время,  отводимое на их освоение по классам и учебным предметам. </w:t>
      </w:r>
    </w:p>
    <w:p w:rsidR="003A35CD" w:rsidRPr="003455FD" w:rsidRDefault="009F626C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Учебный план состоит из 2-х частей</w:t>
      </w:r>
      <w:r w:rsidR="003A35CD" w:rsidRPr="003455FD">
        <w:rPr>
          <w:rFonts w:ascii="Times New Roman" w:hAnsi="Times New Roman"/>
          <w:sz w:val="24"/>
          <w:szCs w:val="24"/>
        </w:rPr>
        <w:t xml:space="preserve">: </w:t>
      </w:r>
    </w:p>
    <w:p w:rsidR="008C672B" w:rsidRPr="003455FD" w:rsidRDefault="009F626C" w:rsidP="003455FD">
      <w:pPr>
        <w:pStyle w:val="a6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обязательно</w:t>
      </w:r>
      <w:r w:rsidR="008C672B" w:rsidRPr="003455FD">
        <w:rPr>
          <w:rFonts w:ascii="Times New Roman" w:hAnsi="Times New Roman"/>
          <w:sz w:val="24"/>
          <w:szCs w:val="24"/>
        </w:rPr>
        <w:t>й  части (80%);</w:t>
      </w:r>
    </w:p>
    <w:p w:rsidR="009F626C" w:rsidRPr="003455FD" w:rsidRDefault="009F626C" w:rsidP="003455FD">
      <w:pPr>
        <w:pStyle w:val="a6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части,   формируемой       участниками      образовательных       отношений  (20 %) . (</w:t>
      </w:r>
      <w:hyperlink r:id="rId9" w:history="1">
        <w:r w:rsidRPr="003455FD">
          <w:rPr>
            <w:rFonts w:ascii="Times New Roman" w:hAnsi="Times New Roman"/>
            <w:sz w:val="24"/>
            <w:szCs w:val="24"/>
          </w:rPr>
          <w:t>Приказ</w:t>
        </w:r>
      </w:hyperlink>
      <w:r w:rsidRPr="003455FD">
        <w:rPr>
          <w:rFonts w:ascii="Times New Roman" w:hAnsi="Times New Roman"/>
          <w:sz w:val="24"/>
          <w:szCs w:val="24"/>
        </w:rPr>
        <w:t xml:space="preserve"> Минобрнауки России от 29.12.2014 № 1644)</w:t>
      </w:r>
    </w:p>
    <w:p w:rsidR="009F626C" w:rsidRPr="003455FD" w:rsidRDefault="009F626C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F788F">
        <w:rPr>
          <w:rFonts w:ascii="Times New Roman" w:hAnsi="Times New Roman"/>
          <w:b/>
          <w:sz w:val="24"/>
          <w:szCs w:val="24"/>
        </w:rPr>
        <w:t>Обязательная часть учебного плана</w:t>
      </w:r>
      <w:r w:rsidRPr="003455FD">
        <w:rPr>
          <w:rFonts w:ascii="Times New Roman" w:hAnsi="Times New Roman"/>
          <w:sz w:val="24"/>
          <w:szCs w:val="24"/>
        </w:rPr>
        <w:t xml:space="preserve"> определяет состав учебных предметов обязательных</w:t>
      </w:r>
      <w:r w:rsidRPr="003455FD">
        <w:rPr>
          <w:rFonts w:ascii="Times New Roman" w:hAnsi="Times New Roman"/>
          <w:spacing w:val="2"/>
          <w:sz w:val="24"/>
          <w:szCs w:val="24"/>
        </w:rPr>
        <w:t xml:space="preserve"> предметных обла</w:t>
      </w:r>
      <w:r w:rsidRPr="003455FD">
        <w:rPr>
          <w:rFonts w:ascii="Times New Roman" w:hAnsi="Times New Roman"/>
          <w:sz w:val="24"/>
          <w:szCs w:val="24"/>
        </w:rPr>
        <w:t>стей, реализующих основную образовательную программу начального общего образования, и учебное время, отводимое на их изучение по классам (годам) обучения, обеспечивает достижение важнейших целей современного начального образования:</w:t>
      </w:r>
      <w:r w:rsidRPr="003455FD">
        <w:rPr>
          <w:rFonts w:ascii="Times New Roman" w:hAnsi="Times New Roman"/>
          <w:sz w:val="24"/>
          <w:szCs w:val="24"/>
        </w:rPr>
        <w:cr/>
        <w:t xml:space="preserve">   −  формирование гражданской идентичности обучающихся, приобщение </w:t>
      </w:r>
      <w:r w:rsidRPr="003455FD">
        <w:rPr>
          <w:rFonts w:ascii="Times New Roman" w:hAnsi="Times New Roman"/>
          <w:sz w:val="24"/>
          <w:szCs w:val="24"/>
        </w:rPr>
        <w:cr/>
        <w:t xml:space="preserve">      их к общекультурным и национальным и к этнокультурным ценностям; </w:t>
      </w:r>
    </w:p>
    <w:p w:rsidR="009F626C" w:rsidRPr="003455FD" w:rsidRDefault="009F626C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−  готовность обучающихся к продолжению образования на последующих </w:t>
      </w:r>
      <w:r w:rsidRPr="003455FD">
        <w:rPr>
          <w:rFonts w:ascii="Times New Roman" w:hAnsi="Times New Roman"/>
          <w:sz w:val="24"/>
          <w:szCs w:val="24"/>
        </w:rPr>
        <w:cr/>
        <w:t xml:space="preserve">      уровнях основного общего образования, их приобщение к   </w:t>
      </w:r>
    </w:p>
    <w:p w:rsidR="00EF788F" w:rsidRDefault="009F626C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     информационным технологиям; </w:t>
      </w:r>
      <w:r w:rsidRPr="003455FD">
        <w:rPr>
          <w:rFonts w:ascii="Times New Roman" w:hAnsi="Times New Roman"/>
          <w:sz w:val="24"/>
          <w:szCs w:val="24"/>
        </w:rPr>
        <w:cr/>
        <w:t xml:space="preserve">   −  формирование здорового образа жизни, элементарных правил поведения </w:t>
      </w:r>
      <w:r w:rsidRPr="003455FD">
        <w:rPr>
          <w:rFonts w:ascii="Times New Roman" w:hAnsi="Times New Roman"/>
          <w:sz w:val="24"/>
          <w:szCs w:val="24"/>
        </w:rPr>
        <w:cr/>
        <w:t xml:space="preserve">      в экстремальных ситуациях; </w:t>
      </w:r>
      <w:r w:rsidRPr="003455FD">
        <w:rPr>
          <w:rFonts w:ascii="Times New Roman" w:hAnsi="Times New Roman"/>
          <w:sz w:val="24"/>
          <w:szCs w:val="24"/>
        </w:rPr>
        <w:cr/>
        <w:t xml:space="preserve">   −  личностное развитие обучающегося в соответ</w:t>
      </w:r>
      <w:r w:rsidR="00EF788F">
        <w:rPr>
          <w:rFonts w:ascii="Times New Roman" w:hAnsi="Times New Roman"/>
          <w:sz w:val="24"/>
          <w:szCs w:val="24"/>
        </w:rPr>
        <w:t xml:space="preserve">ствии с его индивидуальностью. </w:t>
      </w:r>
    </w:p>
    <w:p w:rsidR="00EF788F" w:rsidRPr="003455FD" w:rsidRDefault="00EF788F" w:rsidP="00EF788F">
      <w:pPr>
        <w:spacing w:after="0" w:line="360" w:lineRule="auto"/>
        <w:rPr>
          <w:rFonts w:ascii="Times New Roman" w:hAnsi="Times New Roman"/>
          <w:color w:val="EB3D9F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     В учебный план входят следующие обязательные предметные области и учебные предметы:</w:t>
      </w:r>
    </w:p>
    <w:p w:rsidR="00EF788F" w:rsidRPr="003455FD" w:rsidRDefault="00EF788F" w:rsidP="00EF788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русский язык и литературное чтение</w:t>
      </w:r>
      <w:r w:rsidR="00636B7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(русский язык, литературное чтение</w:t>
      </w:r>
      <w:r w:rsidRPr="003455FD">
        <w:rPr>
          <w:rFonts w:ascii="Times New Roman" w:hAnsi="Times New Roman"/>
          <w:sz w:val="24"/>
          <w:szCs w:val="24"/>
        </w:rPr>
        <w:t>);</w:t>
      </w:r>
    </w:p>
    <w:p w:rsidR="00EF788F" w:rsidRPr="003455FD" w:rsidRDefault="00EF788F" w:rsidP="00EF788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- р</w:t>
      </w:r>
      <w:r>
        <w:rPr>
          <w:rFonts w:ascii="Times New Roman" w:hAnsi="Times New Roman"/>
          <w:sz w:val="24"/>
          <w:szCs w:val="24"/>
        </w:rPr>
        <w:t>усский</w:t>
      </w:r>
      <w:r w:rsidRPr="003455FD">
        <w:rPr>
          <w:rFonts w:ascii="Times New Roman" w:hAnsi="Times New Roman"/>
          <w:sz w:val="24"/>
          <w:szCs w:val="24"/>
        </w:rPr>
        <w:t xml:space="preserve"> язык и </w:t>
      </w:r>
      <w:r>
        <w:rPr>
          <w:rFonts w:ascii="Times New Roman" w:hAnsi="Times New Roman"/>
          <w:sz w:val="24"/>
          <w:szCs w:val="24"/>
        </w:rPr>
        <w:t>литературное чтение на родном языке</w:t>
      </w:r>
      <w:r w:rsidRPr="003455FD">
        <w:rPr>
          <w:rFonts w:ascii="Times New Roman" w:hAnsi="Times New Roman"/>
          <w:sz w:val="24"/>
          <w:szCs w:val="24"/>
        </w:rPr>
        <w:t xml:space="preserve"> (родной язык</w:t>
      </w:r>
      <w:r>
        <w:rPr>
          <w:rFonts w:ascii="Times New Roman" w:hAnsi="Times New Roman"/>
          <w:sz w:val="24"/>
          <w:szCs w:val="24"/>
        </w:rPr>
        <w:t xml:space="preserve"> (русский)</w:t>
      </w:r>
      <w:r w:rsidRPr="003455F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литературное чтение на родном языке</w:t>
      </w:r>
      <w:r w:rsidRPr="003455FD">
        <w:rPr>
          <w:rFonts w:ascii="Times New Roman" w:hAnsi="Times New Roman"/>
          <w:sz w:val="24"/>
          <w:szCs w:val="24"/>
        </w:rPr>
        <w:t>);</w:t>
      </w:r>
    </w:p>
    <w:p w:rsidR="00EF788F" w:rsidRPr="003455FD" w:rsidRDefault="00EF788F" w:rsidP="00EF788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иностранный язык </w:t>
      </w:r>
      <w:r>
        <w:rPr>
          <w:rFonts w:ascii="Times New Roman" w:hAnsi="Times New Roman"/>
          <w:sz w:val="24"/>
          <w:szCs w:val="24"/>
        </w:rPr>
        <w:t>(иностранный язык (английский</w:t>
      </w:r>
      <w:r w:rsidRPr="003455FD">
        <w:rPr>
          <w:rFonts w:ascii="Times New Roman" w:hAnsi="Times New Roman"/>
          <w:sz w:val="24"/>
          <w:szCs w:val="24"/>
        </w:rPr>
        <w:t>);</w:t>
      </w:r>
    </w:p>
    <w:p w:rsidR="00EF788F" w:rsidRPr="003455FD" w:rsidRDefault="00EF788F" w:rsidP="00EF788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bCs/>
          <w:sz w:val="24"/>
          <w:szCs w:val="24"/>
        </w:rPr>
        <w:t xml:space="preserve">- математика и информатика </w:t>
      </w:r>
      <w:r w:rsidRPr="003455FD">
        <w:rPr>
          <w:rFonts w:ascii="Times New Roman" w:hAnsi="Times New Roman"/>
          <w:sz w:val="24"/>
          <w:szCs w:val="24"/>
        </w:rPr>
        <w:t>(математика);</w:t>
      </w:r>
    </w:p>
    <w:p w:rsidR="00EF788F" w:rsidRPr="003455FD" w:rsidRDefault="00EF788F" w:rsidP="00EF788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bCs/>
          <w:sz w:val="24"/>
          <w:szCs w:val="24"/>
        </w:rPr>
        <w:t xml:space="preserve">- </w:t>
      </w:r>
      <w:r>
        <w:rPr>
          <w:rFonts w:ascii="Times New Roman" w:hAnsi="Times New Roman"/>
          <w:bCs/>
          <w:sz w:val="24"/>
          <w:szCs w:val="24"/>
        </w:rPr>
        <w:t>обществознание и естествознание</w:t>
      </w:r>
      <w:r w:rsidR="00636B7A">
        <w:rPr>
          <w:rFonts w:ascii="Times New Roman" w:hAnsi="Times New Roman"/>
          <w:bCs/>
          <w:sz w:val="24"/>
          <w:szCs w:val="24"/>
        </w:rPr>
        <w:t xml:space="preserve"> </w:t>
      </w:r>
      <w:r w:rsidRPr="003455F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окружающий мир</w:t>
      </w:r>
      <w:r w:rsidRPr="003455FD">
        <w:rPr>
          <w:rFonts w:ascii="Times New Roman" w:hAnsi="Times New Roman"/>
          <w:sz w:val="24"/>
          <w:szCs w:val="24"/>
        </w:rPr>
        <w:t>);</w:t>
      </w:r>
    </w:p>
    <w:p w:rsidR="00EF788F" w:rsidRPr="003455FD" w:rsidRDefault="00EF788F" w:rsidP="00EF788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- основы </w:t>
      </w:r>
      <w:r>
        <w:rPr>
          <w:rFonts w:ascii="Times New Roman" w:hAnsi="Times New Roman"/>
          <w:sz w:val="24"/>
          <w:szCs w:val="24"/>
        </w:rPr>
        <w:t>религиозной культуры и светской этики</w:t>
      </w:r>
      <w:r w:rsidRPr="003455FD">
        <w:rPr>
          <w:rFonts w:ascii="Times New Roman" w:hAnsi="Times New Roman"/>
          <w:sz w:val="24"/>
          <w:szCs w:val="24"/>
        </w:rPr>
        <w:t xml:space="preserve"> (основы </w:t>
      </w:r>
      <w:r>
        <w:rPr>
          <w:rFonts w:ascii="Times New Roman" w:hAnsi="Times New Roman"/>
          <w:sz w:val="24"/>
          <w:szCs w:val="24"/>
        </w:rPr>
        <w:t>религиозной культуры и светской этики</w:t>
      </w:r>
      <w:r w:rsidRPr="003455FD">
        <w:rPr>
          <w:rFonts w:ascii="Times New Roman" w:hAnsi="Times New Roman"/>
          <w:sz w:val="24"/>
          <w:szCs w:val="24"/>
        </w:rPr>
        <w:t>);</w:t>
      </w:r>
    </w:p>
    <w:p w:rsidR="00EF788F" w:rsidRPr="003455FD" w:rsidRDefault="00EF788F" w:rsidP="00EF788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bCs/>
          <w:sz w:val="24"/>
          <w:szCs w:val="24"/>
        </w:rPr>
        <w:t xml:space="preserve">- искусство </w:t>
      </w:r>
      <w:r w:rsidRPr="003455FD">
        <w:rPr>
          <w:rFonts w:ascii="Times New Roman" w:hAnsi="Times New Roman"/>
          <w:sz w:val="24"/>
          <w:szCs w:val="24"/>
        </w:rPr>
        <w:t>(музыка,</w:t>
      </w:r>
      <w:r w:rsidR="00636B7A">
        <w:rPr>
          <w:rFonts w:ascii="Times New Roman" w:hAnsi="Times New Roman"/>
          <w:sz w:val="24"/>
          <w:szCs w:val="24"/>
        </w:rPr>
        <w:t xml:space="preserve"> </w:t>
      </w:r>
      <w:r w:rsidRPr="003455FD">
        <w:rPr>
          <w:rFonts w:ascii="Times New Roman" w:hAnsi="Times New Roman"/>
          <w:sz w:val="24"/>
          <w:szCs w:val="24"/>
        </w:rPr>
        <w:t>изобразительное искусство);</w:t>
      </w:r>
    </w:p>
    <w:p w:rsidR="00EF788F" w:rsidRPr="003455FD" w:rsidRDefault="00EF788F" w:rsidP="00EF788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bCs/>
          <w:sz w:val="24"/>
          <w:szCs w:val="24"/>
        </w:rPr>
        <w:t xml:space="preserve">- технология </w:t>
      </w:r>
      <w:r w:rsidRPr="003455FD">
        <w:rPr>
          <w:rFonts w:ascii="Times New Roman" w:hAnsi="Times New Roman"/>
          <w:sz w:val="24"/>
          <w:szCs w:val="24"/>
        </w:rPr>
        <w:t>(технология);</w:t>
      </w:r>
    </w:p>
    <w:p w:rsidR="00EF788F" w:rsidRDefault="00EF788F" w:rsidP="00EF788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bCs/>
          <w:sz w:val="24"/>
          <w:szCs w:val="24"/>
        </w:rPr>
        <w:t xml:space="preserve">- физическая культура </w:t>
      </w:r>
      <w:r w:rsidRPr="003455FD">
        <w:rPr>
          <w:rFonts w:ascii="Times New Roman" w:hAnsi="Times New Roman"/>
          <w:sz w:val="24"/>
          <w:szCs w:val="24"/>
        </w:rPr>
        <w:t>(физическая культура).</w:t>
      </w:r>
    </w:p>
    <w:p w:rsidR="00EF788F" w:rsidRPr="003455FD" w:rsidRDefault="00EF788F" w:rsidP="00EF788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-4-</w:t>
      </w:r>
    </w:p>
    <w:p w:rsidR="009F626C" w:rsidRPr="003455FD" w:rsidRDefault="009F626C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ab/>
      </w:r>
      <w:r w:rsidRPr="00EF788F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</w:t>
      </w:r>
      <w:r w:rsidRPr="003455FD">
        <w:rPr>
          <w:rFonts w:ascii="Times New Roman" w:hAnsi="Times New Roman"/>
          <w:sz w:val="24"/>
          <w:szCs w:val="24"/>
        </w:rPr>
        <w:t xml:space="preserve">, представлена: </w:t>
      </w:r>
    </w:p>
    <w:p w:rsidR="009F626C" w:rsidRPr="003455FD" w:rsidRDefault="009F626C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в 1-4 классах – на учебный предмет «</w:t>
      </w:r>
      <w:r w:rsidR="00EF788F">
        <w:rPr>
          <w:rFonts w:ascii="Times New Roman" w:hAnsi="Times New Roman"/>
          <w:sz w:val="24"/>
          <w:szCs w:val="24"/>
        </w:rPr>
        <w:t>л</w:t>
      </w:r>
      <w:r w:rsidR="00185E0F" w:rsidRPr="00185E0F">
        <w:rPr>
          <w:rFonts w:ascii="Times New Roman" w:hAnsi="Times New Roman"/>
          <w:sz w:val="24"/>
          <w:szCs w:val="24"/>
        </w:rPr>
        <w:t>итературное чтение</w:t>
      </w:r>
      <w:r w:rsidRPr="003455FD">
        <w:rPr>
          <w:rFonts w:ascii="Times New Roman" w:hAnsi="Times New Roman"/>
          <w:sz w:val="24"/>
          <w:szCs w:val="24"/>
        </w:rPr>
        <w:t>» по 1 часу,</w:t>
      </w:r>
    </w:p>
    <w:p w:rsidR="009F626C" w:rsidRPr="003455FD" w:rsidRDefault="009F626C" w:rsidP="003455FD">
      <w:pPr>
        <w:pStyle w:val="ConsPlusNorma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55FD">
        <w:rPr>
          <w:rFonts w:ascii="Times New Roman" w:hAnsi="Times New Roman" w:cs="Times New Roman"/>
          <w:sz w:val="24"/>
          <w:szCs w:val="24"/>
        </w:rPr>
        <w:t xml:space="preserve">  В первом классе домашнее задание не задаётся</w:t>
      </w:r>
      <w:r w:rsidR="004E2FE9" w:rsidRPr="003455FD">
        <w:rPr>
          <w:rFonts w:ascii="Times New Roman" w:hAnsi="Times New Roman" w:cs="Times New Roman"/>
          <w:sz w:val="24"/>
          <w:szCs w:val="24"/>
        </w:rPr>
        <w:t xml:space="preserve">. </w:t>
      </w:r>
      <w:r w:rsidRPr="003455FD">
        <w:rPr>
          <w:rFonts w:ascii="Times New Roman" w:hAnsi="Times New Roman" w:cs="Times New Roman"/>
          <w:sz w:val="24"/>
          <w:szCs w:val="24"/>
        </w:rPr>
        <w:t xml:space="preserve">(СанПиН  2.4.2.2821-10 </w:t>
      </w:r>
      <w:r w:rsidRPr="003455FD">
        <w:rPr>
          <w:rFonts w:ascii="Times New Roman" w:hAnsi="Times New Roman" w:cs="Times New Roman"/>
          <w:sz w:val="24"/>
          <w:szCs w:val="24"/>
        </w:rPr>
        <w:cr/>
      </w:r>
      <w:r w:rsidRPr="003455FD">
        <w:rPr>
          <w:rFonts w:ascii="Times New Roman" w:hAnsi="Times New Roman" w:cs="Times New Roman"/>
          <w:sz w:val="24"/>
          <w:szCs w:val="24"/>
        </w:rPr>
        <w:lastRenderedPageBreak/>
        <w:t xml:space="preserve">«Санитарно-эпидемиологические требования  к условиям  и  организации </w:t>
      </w:r>
      <w:r w:rsidRPr="003455FD">
        <w:rPr>
          <w:rFonts w:ascii="Times New Roman" w:hAnsi="Times New Roman" w:cs="Times New Roman"/>
          <w:sz w:val="24"/>
          <w:szCs w:val="24"/>
        </w:rPr>
        <w:cr/>
        <w:t xml:space="preserve">обучения в общеобразовательных учреждениях» п. 10.10). </w:t>
      </w:r>
    </w:p>
    <w:p w:rsidR="004E2FE9" w:rsidRPr="003455FD" w:rsidRDefault="004E2FE9" w:rsidP="003455FD">
      <w:pPr>
        <w:pStyle w:val="ConsPlusNorma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55FD">
        <w:rPr>
          <w:rFonts w:ascii="Times New Roman" w:hAnsi="Times New Roman" w:cs="Times New Roman"/>
          <w:sz w:val="24"/>
          <w:szCs w:val="24"/>
        </w:rPr>
        <w:t>Для обучающихся 1-го класса  после второго урока организуется динамическая пауза  продолжительностью 40 минут.</w:t>
      </w:r>
    </w:p>
    <w:p w:rsidR="003455FD" w:rsidRDefault="009E4439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  <w:r w:rsidRPr="003455FD">
        <w:rPr>
          <w:rFonts w:ascii="Times New Roman" w:hAnsi="Times New Roman"/>
          <w:color w:val="000000"/>
          <w:position w:val="6"/>
          <w:sz w:val="24"/>
          <w:szCs w:val="24"/>
        </w:rPr>
        <w:t xml:space="preserve">Освоение образовательной программы начального общего образования сопровождается промежуточной аттестацией обучающихся 1-4 классов, целью которой является установление уровня достижения результатов освоения обучающимися учебных предметов, курсов, предусмотренных образовательной программой. </w:t>
      </w:r>
      <w:r w:rsidR="006D6DBB" w:rsidRPr="003455FD">
        <w:rPr>
          <w:rFonts w:ascii="Times New Roman" w:hAnsi="Times New Roman"/>
          <w:color w:val="000000"/>
          <w:position w:val="6"/>
          <w:sz w:val="24"/>
          <w:szCs w:val="24"/>
        </w:rPr>
        <w:t>( Согласно ст-58 ФЗ РФ от 29.12.2012 г. №273 ФЗ «</w:t>
      </w:r>
      <w:r w:rsidR="004D67F2" w:rsidRPr="003455FD">
        <w:rPr>
          <w:rFonts w:ascii="Times New Roman" w:hAnsi="Times New Roman"/>
          <w:color w:val="000000"/>
          <w:position w:val="6"/>
          <w:sz w:val="24"/>
          <w:szCs w:val="24"/>
        </w:rPr>
        <w:t>Об</w:t>
      </w:r>
      <w:r w:rsidR="006D6DBB" w:rsidRPr="003455FD">
        <w:rPr>
          <w:rFonts w:ascii="Times New Roman" w:hAnsi="Times New Roman"/>
          <w:color w:val="000000"/>
          <w:position w:val="6"/>
          <w:sz w:val="24"/>
          <w:szCs w:val="24"/>
        </w:rPr>
        <w:t xml:space="preserve"> образовании в Российской Федерации»)</w:t>
      </w:r>
    </w:p>
    <w:p w:rsidR="00EF788F" w:rsidRDefault="00EF788F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735631" w:rsidRPr="003455FD" w:rsidRDefault="006D6DBB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  <w:r w:rsidRPr="003455FD">
        <w:rPr>
          <w:rFonts w:ascii="Times New Roman" w:hAnsi="Times New Roman"/>
          <w:color w:val="000000"/>
          <w:position w:val="6"/>
          <w:sz w:val="24"/>
          <w:szCs w:val="24"/>
        </w:rPr>
        <w:t xml:space="preserve">Промежуточная аттестация проводится  в формах, определённых учебным планом, и в порядке, установленным МБОУ «Туровская основная общеобразовательная школа» </w:t>
      </w:r>
    </w:p>
    <w:p w:rsidR="006C1B81" w:rsidRPr="003455FD" w:rsidRDefault="006C1B81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6C1B81" w:rsidRPr="003455FD" w:rsidRDefault="006C1B81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  <w:sectPr w:rsidR="006C1B81" w:rsidRPr="003455FD" w:rsidSect="00670F2E">
          <w:pgSz w:w="11906" w:h="16838"/>
          <w:pgMar w:top="1135" w:right="850" w:bottom="426" w:left="1276" w:header="708" w:footer="708" w:gutter="0"/>
          <w:cols w:space="708"/>
          <w:docGrid w:linePitch="360"/>
        </w:sectPr>
      </w:pPr>
    </w:p>
    <w:p w:rsidR="00B864EA" w:rsidRPr="003455FD" w:rsidRDefault="006D6DBB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  <w:r w:rsidRPr="003455FD">
        <w:rPr>
          <w:rFonts w:ascii="Times New Roman" w:hAnsi="Times New Roman"/>
          <w:color w:val="000000"/>
          <w:position w:val="6"/>
          <w:sz w:val="24"/>
          <w:szCs w:val="24"/>
        </w:rPr>
        <w:lastRenderedPageBreak/>
        <w:t>Д – диктант</w:t>
      </w:r>
    </w:p>
    <w:p w:rsidR="006D6DBB" w:rsidRPr="003455FD" w:rsidRDefault="006D6DBB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  <w:r w:rsidRPr="003455FD">
        <w:rPr>
          <w:rFonts w:ascii="Times New Roman" w:hAnsi="Times New Roman"/>
          <w:color w:val="000000"/>
          <w:position w:val="6"/>
          <w:sz w:val="24"/>
          <w:szCs w:val="24"/>
        </w:rPr>
        <w:t>Т – тест</w:t>
      </w:r>
    </w:p>
    <w:p w:rsidR="006D6DBB" w:rsidRPr="003455FD" w:rsidRDefault="006D6DBB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  <w:r w:rsidRPr="003455FD">
        <w:rPr>
          <w:rFonts w:ascii="Times New Roman" w:hAnsi="Times New Roman"/>
          <w:color w:val="000000"/>
          <w:position w:val="6"/>
          <w:sz w:val="24"/>
          <w:szCs w:val="24"/>
        </w:rPr>
        <w:t>КР – контрольная работа</w:t>
      </w:r>
    </w:p>
    <w:p w:rsidR="006D6DBB" w:rsidRPr="003455FD" w:rsidRDefault="006D6DBB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  <w:r w:rsidRPr="003455FD">
        <w:rPr>
          <w:rFonts w:ascii="Times New Roman" w:hAnsi="Times New Roman"/>
          <w:color w:val="000000"/>
          <w:position w:val="6"/>
          <w:sz w:val="24"/>
          <w:szCs w:val="24"/>
        </w:rPr>
        <w:lastRenderedPageBreak/>
        <w:t>ТР – творческая работа</w:t>
      </w:r>
    </w:p>
    <w:p w:rsidR="006D6DBB" w:rsidRPr="003455FD" w:rsidRDefault="006D6DBB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  <w:r w:rsidRPr="003455FD">
        <w:rPr>
          <w:rFonts w:ascii="Times New Roman" w:hAnsi="Times New Roman"/>
          <w:color w:val="000000"/>
          <w:position w:val="6"/>
          <w:sz w:val="24"/>
          <w:szCs w:val="24"/>
        </w:rPr>
        <w:t>П – проект</w:t>
      </w:r>
    </w:p>
    <w:p w:rsidR="006D6DBB" w:rsidRPr="003455FD" w:rsidRDefault="006D6DBB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  <w:r w:rsidRPr="003455FD">
        <w:rPr>
          <w:rFonts w:ascii="Times New Roman" w:hAnsi="Times New Roman"/>
          <w:color w:val="000000"/>
          <w:position w:val="6"/>
          <w:sz w:val="24"/>
          <w:szCs w:val="24"/>
        </w:rPr>
        <w:t>З - зачёт</w:t>
      </w:r>
    </w:p>
    <w:p w:rsidR="006C1B81" w:rsidRPr="003455FD" w:rsidRDefault="006C1B81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  <w:sectPr w:rsidR="006C1B81" w:rsidRPr="003455FD" w:rsidSect="006C1B81">
          <w:type w:val="continuous"/>
          <w:pgSz w:w="11906" w:h="16838"/>
          <w:pgMar w:top="426" w:right="850" w:bottom="567" w:left="1276" w:header="708" w:footer="708" w:gutter="0"/>
          <w:cols w:num="2" w:space="708"/>
          <w:docGrid w:linePitch="360"/>
        </w:sectPr>
      </w:pPr>
    </w:p>
    <w:p w:rsidR="00B864EA" w:rsidRPr="003455FD" w:rsidRDefault="00B864EA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</w:p>
    <w:tbl>
      <w:tblPr>
        <w:tblStyle w:val="ab"/>
        <w:tblW w:w="10603" w:type="dxa"/>
        <w:tblInd w:w="-567" w:type="dxa"/>
        <w:tblLook w:val="04A0"/>
      </w:tblPr>
      <w:tblGrid>
        <w:gridCol w:w="5353"/>
        <w:gridCol w:w="1287"/>
        <w:gridCol w:w="1321"/>
        <w:gridCol w:w="1321"/>
        <w:gridCol w:w="1321"/>
      </w:tblGrid>
      <w:tr w:rsidR="006D6DBB" w:rsidRPr="003455FD" w:rsidTr="006C1B81">
        <w:trPr>
          <w:trHeight w:val="850"/>
        </w:trPr>
        <w:tc>
          <w:tcPr>
            <w:tcW w:w="5353" w:type="dxa"/>
            <w:tcBorders>
              <w:tl2br w:val="single" w:sz="4" w:space="0" w:color="auto"/>
            </w:tcBorders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 xml:space="preserve">                        Класс</w:t>
            </w:r>
          </w:p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 xml:space="preserve">Учебный </w:t>
            </w:r>
          </w:p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предмет</w:t>
            </w:r>
          </w:p>
        </w:tc>
        <w:tc>
          <w:tcPr>
            <w:tcW w:w="1287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4</w:t>
            </w:r>
          </w:p>
        </w:tc>
      </w:tr>
      <w:tr w:rsidR="006D6DBB" w:rsidRPr="003455FD" w:rsidTr="006C1B81">
        <w:trPr>
          <w:trHeight w:val="20"/>
        </w:trPr>
        <w:tc>
          <w:tcPr>
            <w:tcW w:w="5353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Русский язык</w:t>
            </w:r>
          </w:p>
        </w:tc>
        <w:tc>
          <w:tcPr>
            <w:tcW w:w="1287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Д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Д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Д</w:t>
            </w:r>
          </w:p>
        </w:tc>
      </w:tr>
      <w:tr w:rsidR="006D6DBB" w:rsidRPr="003455FD" w:rsidTr="006C1B81">
        <w:trPr>
          <w:trHeight w:val="20"/>
        </w:trPr>
        <w:tc>
          <w:tcPr>
            <w:tcW w:w="5353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Литературное чтение</w:t>
            </w:r>
          </w:p>
        </w:tc>
        <w:tc>
          <w:tcPr>
            <w:tcW w:w="1287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</w:tr>
      <w:tr w:rsidR="006D6DBB" w:rsidRPr="003455FD" w:rsidTr="006C1B81">
        <w:trPr>
          <w:trHeight w:val="20"/>
        </w:trPr>
        <w:tc>
          <w:tcPr>
            <w:tcW w:w="5353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287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-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</w:tr>
      <w:tr w:rsidR="006D6DBB" w:rsidRPr="003455FD" w:rsidTr="006C1B81">
        <w:trPr>
          <w:trHeight w:val="20"/>
        </w:trPr>
        <w:tc>
          <w:tcPr>
            <w:tcW w:w="5353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Математика</w:t>
            </w:r>
          </w:p>
        </w:tc>
        <w:tc>
          <w:tcPr>
            <w:tcW w:w="1287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КР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КР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КР</w:t>
            </w:r>
          </w:p>
        </w:tc>
      </w:tr>
      <w:tr w:rsidR="006D6DBB" w:rsidRPr="003455FD" w:rsidTr="006C1B81">
        <w:trPr>
          <w:trHeight w:val="20"/>
        </w:trPr>
        <w:tc>
          <w:tcPr>
            <w:tcW w:w="5353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Окружающий мир</w:t>
            </w:r>
          </w:p>
        </w:tc>
        <w:tc>
          <w:tcPr>
            <w:tcW w:w="1287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</w:tr>
      <w:tr w:rsidR="006D6DBB" w:rsidRPr="003455FD" w:rsidTr="006C1B81">
        <w:trPr>
          <w:trHeight w:val="20"/>
        </w:trPr>
        <w:tc>
          <w:tcPr>
            <w:tcW w:w="5353" w:type="dxa"/>
            <w:vAlign w:val="bottom"/>
          </w:tcPr>
          <w:p w:rsidR="006D6DBB" w:rsidRPr="003455FD" w:rsidRDefault="006D6DBB" w:rsidP="00EF788F">
            <w:pPr>
              <w:pStyle w:val="a4"/>
              <w:rPr>
                <w:rFonts w:ascii="Times New Roman" w:hAnsi="Times New Roman"/>
                <w:position w:val="6"/>
                <w:sz w:val="24"/>
                <w:szCs w:val="24"/>
                <w:vertAlign w:val="superscript"/>
              </w:rPr>
            </w:pPr>
            <w:r w:rsidRPr="003455FD">
              <w:rPr>
                <w:rFonts w:ascii="Times New Roman" w:hAnsi="Times New Roman"/>
                <w:position w:val="6"/>
                <w:sz w:val="24"/>
                <w:szCs w:val="24"/>
              </w:rPr>
              <w:t xml:space="preserve">Основы </w:t>
            </w:r>
            <w:r w:rsidRPr="003455FD">
              <w:rPr>
                <w:rStyle w:val="Zag11"/>
                <w:rFonts w:ascii="Times New Roman" w:eastAsia="@Arial Unicode MS" w:hAnsi="Times New Roman"/>
                <w:position w:val="6"/>
                <w:sz w:val="24"/>
                <w:szCs w:val="24"/>
              </w:rPr>
              <w:t>религиозной культуры и светской этики</w:t>
            </w:r>
          </w:p>
        </w:tc>
        <w:tc>
          <w:tcPr>
            <w:tcW w:w="1287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-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-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-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П</w:t>
            </w:r>
          </w:p>
        </w:tc>
      </w:tr>
      <w:tr w:rsidR="006D6DBB" w:rsidRPr="003455FD" w:rsidTr="006C1B81">
        <w:trPr>
          <w:trHeight w:val="20"/>
        </w:trPr>
        <w:tc>
          <w:tcPr>
            <w:tcW w:w="5353" w:type="dxa"/>
            <w:vAlign w:val="center"/>
          </w:tcPr>
          <w:p w:rsidR="006D6DBB" w:rsidRPr="003455FD" w:rsidRDefault="006D6DBB" w:rsidP="00EF788F">
            <w:pPr>
              <w:pStyle w:val="a4"/>
              <w:rPr>
                <w:rFonts w:ascii="Times New Roman" w:hAnsi="Times New Roman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position w:val="6"/>
                <w:sz w:val="24"/>
                <w:szCs w:val="24"/>
              </w:rPr>
              <w:t>Музыка</w:t>
            </w:r>
          </w:p>
        </w:tc>
        <w:tc>
          <w:tcPr>
            <w:tcW w:w="1287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ТР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</w:tr>
      <w:tr w:rsidR="006D6DBB" w:rsidRPr="003455FD" w:rsidTr="006C1B81">
        <w:trPr>
          <w:trHeight w:val="20"/>
        </w:trPr>
        <w:tc>
          <w:tcPr>
            <w:tcW w:w="5353" w:type="dxa"/>
            <w:vAlign w:val="center"/>
          </w:tcPr>
          <w:p w:rsidR="006D6DBB" w:rsidRPr="003455FD" w:rsidRDefault="006D6DBB" w:rsidP="00EF788F">
            <w:pPr>
              <w:pStyle w:val="a4"/>
              <w:rPr>
                <w:rFonts w:ascii="Times New Roman" w:hAnsi="Times New Roman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position w:val="6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87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ТР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  <w:r w:rsidR="006567EA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Р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</w:tr>
      <w:tr w:rsidR="006D6DBB" w:rsidRPr="003455FD" w:rsidTr="006C1B81">
        <w:trPr>
          <w:trHeight w:val="20"/>
        </w:trPr>
        <w:tc>
          <w:tcPr>
            <w:tcW w:w="5353" w:type="dxa"/>
            <w:vAlign w:val="bottom"/>
          </w:tcPr>
          <w:p w:rsidR="006D6DBB" w:rsidRPr="003455FD" w:rsidRDefault="006D6DBB" w:rsidP="00EF788F">
            <w:pPr>
              <w:pStyle w:val="a4"/>
              <w:rPr>
                <w:rFonts w:ascii="Times New Roman" w:hAnsi="Times New Roman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position w:val="6"/>
                <w:sz w:val="24"/>
                <w:szCs w:val="24"/>
              </w:rPr>
              <w:t xml:space="preserve">Технология </w:t>
            </w:r>
          </w:p>
        </w:tc>
        <w:tc>
          <w:tcPr>
            <w:tcW w:w="1287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ТР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Т</w:t>
            </w:r>
          </w:p>
        </w:tc>
      </w:tr>
      <w:tr w:rsidR="006D6DBB" w:rsidRPr="003455FD" w:rsidTr="006C1B81">
        <w:trPr>
          <w:trHeight w:val="20"/>
        </w:trPr>
        <w:tc>
          <w:tcPr>
            <w:tcW w:w="5353" w:type="dxa"/>
            <w:vAlign w:val="bottom"/>
          </w:tcPr>
          <w:p w:rsidR="006D6DBB" w:rsidRPr="003455FD" w:rsidRDefault="006D6DBB" w:rsidP="00EF788F">
            <w:pPr>
              <w:pStyle w:val="a4"/>
              <w:rPr>
                <w:rFonts w:ascii="Times New Roman" w:hAnsi="Times New Roman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position w:val="6"/>
                <w:sz w:val="24"/>
                <w:szCs w:val="24"/>
              </w:rPr>
              <w:t>Физическая культура</w:t>
            </w:r>
          </w:p>
        </w:tc>
        <w:tc>
          <w:tcPr>
            <w:tcW w:w="1287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З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З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З</w:t>
            </w:r>
          </w:p>
        </w:tc>
        <w:tc>
          <w:tcPr>
            <w:tcW w:w="1321" w:type="dxa"/>
          </w:tcPr>
          <w:p w:rsidR="006D6DBB" w:rsidRPr="003455FD" w:rsidRDefault="006D6DBB" w:rsidP="00EF788F">
            <w:pPr>
              <w:spacing w:after="0" w:line="240" w:lineRule="auto"/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</w:pPr>
            <w:r w:rsidRPr="003455FD">
              <w:rPr>
                <w:rFonts w:ascii="Times New Roman" w:hAnsi="Times New Roman"/>
                <w:color w:val="000000"/>
                <w:position w:val="6"/>
                <w:sz w:val="24"/>
                <w:szCs w:val="24"/>
              </w:rPr>
              <w:t>З</w:t>
            </w:r>
          </w:p>
        </w:tc>
      </w:tr>
    </w:tbl>
    <w:p w:rsidR="00DC171F" w:rsidRPr="003455FD" w:rsidRDefault="009E4439" w:rsidP="003455FD">
      <w:pPr>
        <w:suppressAutoHyphens/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  <w:r w:rsidRPr="003455FD">
        <w:rPr>
          <w:rFonts w:ascii="Times New Roman" w:hAnsi="Times New Roman"/>
          <w:color w:val="000000"/>
          <w:position w:val="6"/>
          <w:sz w:val="24"/>
          <w:szCs w:val="24"/>
        </w:rPr>
        <w:t xml:space="preserve">Промежуточная аттестация обучающихся с ЗПР в зависимости от психофизических особенностей данной категории лиц может проводиться в иных формах, определяемых индивидуально для каждого обучающегося: </w:t>
      </w:r>
    </w:p>
    <w:p w:rsidR="00DC171F" w:rsidRPr="003455FD" w:rsidRDefault="009E4439" w:rsidP="003455FD">
      <w:pPr>
        <w:suppressAutoHyphens/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  <w:r w:rsidRPr="003455FD">
        <w:rPr>
          <w:rFonts w:ascii="Times New Roman" w:hAnsi="Times New Roman"/>
          <w:color w:val="000000"/>
          <w:position w:val="6"/>
          <w:sz w:val="24"/>
          <w:szCs w:val="24"/>
        </w:rPr>
        <w:t xml:space="preserve">по русскому языку - диктант (контрольное списывание); </w:t>
      </w:r>
    </w:p>
    <w:p w:rsidR="00DC171F" w:rsidRPr="003455FD" w:rsidRDefault="009E4439" w:rsidP="003455FD">
      <w:pPr>
        <w:suppressAutoHyphens/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  <w:r w:rsidRPr="003455FD">
        <w:rPr>
          <w:rFonts w:ascii="Times New Roman" w:hAnsi="Times New Roman"/>
          <w:color w:val="000000"/>
          <w:position w:val="6"/>
          <w:sz w:val="24"/>
          <w:szCs w:val="24"/>
        </w:rPr>
        <w:t>по математике – тестирование (контрольная работа);</w:t>
      </w:r>
    </w:p>
    <w:p w:rsidR="009E4439" w:rsidRPr="003455FD" w:rsidRDefault="009E4439" w:rsidP="003455FD">
      <w:pPr>
        <w:suppressAutoHyphens/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  <w:r w:rsidRPr="003455FD">
        <w:rPr>
          <w:rFonts w:ascii="Times New Roman" w:hAnsi="Times New Roman"/>
          <w:color w:val="000000"/>
          <w:position w:val="6"/>
          <w:sz w:val="24"/>
          <w:szCs w:val="24"/>
        </w:rPr>
        <w:t xml:space="preserve"> по литературному чтению - контроль за сформированностью навыка чтения.</w:t>
      </w:r>
    </w:p>
    <w:p w:rsidR="003455FD" w:rsidRPr="00EF788F" w:rsidRDefault="00EF788F" w:rsidP="00EF788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F788F">
        <w:rPr>
          <w:rFonts w:ascii="Times New Roman" w:hAnsi="Times New Roman"/>
          <w:sz w:val="24"/>
          <w:szCs w:val="24"/>
        </w:rPr>
        <w:t>-5-</w:t>
      </w:r>
    </w:p>
    <w:tbl>
      <w:tblPr>
        <w:tblW w:w="0" w:type="auto"/>
        <w:tblInd w:w="8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</w:tblBorders>
        <w:tblLook w:val="04A0"/>
      </w:tblPr>
      <w:tblGrid>
        <w:gridCol w:w="5064"/>
        <w:gridCol w:w="4115"/>
      </w:tblGrid>
      <w:tr w:rsidR="009D4A5A" w:rsidRPr="008266DF" w:rsidTr="00393E8B">
        <w:trPr>
          <w:trHeight w:val="1181"/>
        </w:trPr>
        <w:tc>
          <w:tcPr>
            <w:tcW w:w="5064" w:type="dxa"/>
          </w:tcPr>
          <w:p w:rsidR="009D4A5A" w:rsidRDefault="009D4A5A" w:rsidP="009D4A5A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8A6ABE" w:rsidRDefault="008A6ABE" w:rsidP="009D4A5A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8A6ABE" w:rsidRPr="009D4A5A" w:rsidRDefault="008A6ABE" w:rsidP="009D4A5A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5" w:type="dxa"/>
          </w:tcPr>
          <w:p w:rsidR="009D4A5A" w:rsidRPr="009D4A5A" w:rsidRDefault="009D4A5A" w:rsidP="009D4A5A">
            <w:pPr>
              <w:spacing w:after="0" w:line="0" w:lineRule="atLeast"/>
              <w:rPr>
                <w:rFonts w:ascii="Times New Roman" w:hAnsi="Times New Roman"/>
                <w:sz w:val="18"/>
                <w:szCs w:val="18"/>
              </w:rPr>
            </w:pPr>
            <w:r w:rsidRPr="009D4A5A">
              <w:rPr>
                <w:rFonts w:ascii="Times New Roman" w:hAnsi="Times New Roman"/>
                <w:sz w:val="18"/>
                <w:szCs w:val="18"/>
              </w:rPr>
              <w:t>Утверждаю.</w:t>
            </w:r>
          </w:p>
          <w:p w:rsidR="009D4A5A" w:rsidRPr="009D4A5A" w:rsidRDefault="009D4A5A" w:rsidP="009D4A5A">
            <w:pPr>
              <w:spacing w:after="0" w:line="0" w:lineRule="atLeast"/>
              <w:rPr>
                <w:rFonts w:ascii="Times New Roman" w:hAnsi="Times New Roman"/>
                <w:sz w:val="18"/>
                <w:szCs w:val="18"/>
              </w:rPr>
            </w:pPr>
            <w:r w:rsidRPr="009D4A5A">
              <w:rPr>
                <w:rFonts w:ascii="Times New Roman" w:hAnsi="Times New Roman"/>
                <w:sz w:val="18"/>
                <w:szCs w:val="18"/>
              </w:rPr>
              <w:t>Директор МБОУ «Туровская основная</w:t>
            </w:r>
          </w:p>
          <w:p w:rsidR="009D4A5A" w:rsidRPr="009D4A5A" w:rsidRDefault="009D4A5A" w:rsidP="009D4A5A">
            <w:pPr>
              <w:spacing w:after="0" w:line="0" w:lineRule="atLeast"/>
              <w:rPr>
                <w:rFonts w:ascii="Times New Roman" w:hAnsi="Times New Roman"/>
                <w:sz w:val="18"/>
                <w:szCs w:val="18"/>
              </w:rPr>
            </w:pPr>
            <w:r w:rsidRPr="009D4A5A">
              <w:rPr>
                <w:rFonts w:ascii="Times New Roman" w:hAnsi="Times New Roman"/>
                <w:sz w:val="18"/>
                <w:szCs w:val="18"/>
              </w:rPr>
              <w:t>общеобразовательная школа»</w:t>
            </w:r>
          </w:p>
          <w:p w:rsidR="009D4A5A" w:rsidRPr="009D4A5A" w:rsidRDefault="009D4A5A" w:rsidP="009D4A5A">
            <w:pPr>
              <w:spacing w:after="0" w:line="0" w:lineRule="atLeast"/>
              <w:rPr>
                <w:rFonts w:ascii="Times New Roman" w:hAnsi="Times New Roman"/>
                <w:sz w:val="18"/>
                <w:szCs w:val="18"/>
              </w:rPr>
            </w:pPr>
            <w:r w:rsidRPr="009D4A5A">
              <w:rPr>
                <w:rFonts w:ascii="Times New Roman" w:hAnsi="Times New Roman"/>
                <w:sz w:val="18"/>
                <w:szCs w:val="18"/>
              </w:rPr>
              <w:t>______________ В.Н. Астрецкий</w:t>
            </w:r>
          </w:p>
          <w:p w:rsidR="009D4A5A" w:rsidRPr="00670F2E" w:rsidRDefault="009D4A5A" w:rsidP="00670F2E">
            <w:pPr>
              <w:spacing w:after="0" w:line="0" w:lineRule="atLeast"/>
              <w:rPr>
                <w:rFonts w:ascii="Times New Roman" w:hAnsi="Times New Roman"/>
                <w:u w:val="single"/>
              </w:rPr>
            </w:pPr>
            <w:r w:rsidRPr="00670F2E">
              <w:rPr>
                <w:rFonts w:ascii="Times New Roman" w:hAnsi="Times New Roman"/>
                <w:sz w:val="20"/>
                <w:szCs w:val="20"/>
              </w:rPr>
              <w:t>Приказ №</w:t>
            </w:r>
            <w:r w:rsidR="00670F2E" w:rsidRPr="00670F2E">
              <w:rPr>
                <w:rFonts w:ascii="Times New Roman" w:hAnsi="Times New Roman"/>
                <w:sz w:val="20"/>
                <w:szCs w:val="20"/>
              </w:rPr>
              <w:t>86</w:t>
            </w:r>
            <w:r w:rsidRPr="00670F2E">
              <w:rPr>
                <w:rFonts w:ascii="Times New Roman" w:hAnsi="Times New Roman"/>
                <w:sz w:val="20"/>
                <w:szCs w:val="20"/>
              </w:rPr>
              <w:t xml:space="preserve"> от «</w:t>
            </w:r>
            <w:r w:rsidR="00D56206" w:rsidRPr="00670F2E">
              <w:rPr>
                <w:rFonts w:ascii="Times New Roman" w:hAnsi="Times New Roman"/>
                <w:sz w:val="20"/>
                <w:szCs w:val="20"/>
              </w:rPr>
              <w:t>1</w:t>
            </w:r>
            <w:r w:rsidRPr="00670F2E">
              <w:rPr>
                <w:rFonts w:ascii="Times New Roman" w:hAnsi="Times New Roman"/>
                <w:sz w:val="20"/>
                <w:szCs w:val="20"/>
              </w:rPr>
              <w:t xml:space="preserve">»  </w:t>
            </w:r>
            <w:r w:rsidR="00D56206" w:rsidRPr="00670F2E">
              <w:rPr>
                <w:rFonts w:ascii="Times New Roman" w:hAnsi="Times New Roman"/>
                <w:sz w:val="20"/>
                <w:szCs w:val="20"/>
              </w:rPr>
              <w:t>сентября</w:t>
            </w:r>
            <w:r w:rsidR="00AC425C" w:rsidRPr="00670F2E">
              <w:rPr>
                <w:rFonts w:ascii="Times New Roman" w:hAnsi="Times New Roman"/>
                <w:sz w:val="20"/>
                <w:szCs w:val="20"/>
              </w:rPr>
              <w:t>2020</w:t>
            </w:r>
            <w:r w:rsidRPr="00670F2E">
              <w:rPr>
                <w:rFonts w:ascii="Times New Roman" w:hAnsi="Times New Roman"/>
                <w:sz w:val="20"/>
                <w:szCs w:val="20"/>
              </w:rPr>
              <w:t>г</w:t>
            </w:r>
            <w:r w:rsidR="00670F2E" w:rsidRPr="00670F2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9D4A5A" w:rsidRDefault="009D4A5A" w:rsidP="00D56206">
      <w:pPr>
        <w:pStyle w:val="a4"/>
        <w:rPr>
          <w:rFonts w:ascii="Times New Roman" w:hAnsi="Times New Roman"/>
          <w:sz w:val="24"/>
          <w:szCs w:val="24"/>
        </w:rPr>
      </w:pPr>
    </w:p>
    <w:p w:rsidR="009D4A5A" w:rsidRPr="00D9374A" w:rsidRDefault="003F574E" w:rsidP="009D4A5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9374A">
        <w:rPr>
          <w:rFonts w:ascii="Times New Roman" w:hAnsi="Times New Roman"/>
          <w:b/>
          <w:sz w:val="24"/>
          <w:szCs w:val="24"/>
        </w:rPr>
        <w:t>Учебный</w:t>
      </w:r>
      <w:r w:rsidR="003830CA" w:rsidRPr="00D9374A">
        <w:rPr>
          <w:rFonts w:ascii="Times New Roman" w:hAnsi="Times New Roman"/>
          <w:b/>
          <w:sz w:val="24"/>
          <w:szCs w:val="24"/>
        </w:rPr>
        <w:t xml:space="preserve"> план начального общего</w:t>
      </w:r>
      <w:r w:rsidR="00636B7A">
        <w:rPr>
          <w:rFonts w:ascii="Times New Roman" w:hAnsi="Times New Roman"/>
          <w:b/>
          <w:sz w:val="24"/>
          <w:szCs w:val="24"/>
        </w:rPr>
        <w:t xml:space="preserve"> </w:t>
      </w:r>
      <w:r w:rsidR="003830CA" w:rsidRPr="00D9374A">
        <w:rPr>
          <w:rFonts w:ascii="Times New Roman" w:hAnsi="Times New Roman"/>
          <w:b/>
          <w:sz w:val="24"/>
          <w:szCs w:val="24"/>
        </w:rPr>
        <w:t>образования</w:t>
      </w:r>
    </w:p>
    <w:p w:rsidR="009D4A5A" w:rsidRPr="00D9374A" w:rsidRDefault="009D4A5A" w:rsidP="009D4A5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9374A">
        <w:rPr>
          <w:rFonts w:ascii="Times New Roman" w:hAnsi="Times New Roman"/>
          <w:b/>
          <w:sz w:val="24"/>
          <w:szCs w:val="24"/>
        </w:rPr>
        <w:t>Муниципального бюджетного общеобразовательного учреждения</w:t>
      </w:r>
    </w:p>
    <w:p w:rsidR="009D4A5A" w:rsidRPr="00D9374A" w:rsidRDefault="009D4A5A" w:rsidP="009D4A5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9374A">
        <w:rPr>
          <w:rFonts w:ascii="Times New Roman" w:hAnsi="Times New Roman"/>
          <w:b/>
          <w:sz w:val="24"/>
          <w:szCs w:val="24"/>
        </w:rPr>
        <w:t xml:space="preserve">«Туровская основная </w:t>
      </w:r>
      <w:r w:rsidR="00D9374A" w:rsidRPr="00D9374A">
        <w:rPr>
          <w:rFonts w:ascii="Times New Roman" w:hAnsi="Times New Roman"/>
          <w:b/>
          <w:sz w:val="24"/>
          <w:szCs w:val="24"/>
        </w:rPr>
        <w:t>общеобразовательная школа»</w:t>
      </w:r>
    </w:p>
    <w:p w:rsidR="00D9374A" w:rsidRPr="00D9374A" w:rsidRDefault="00D9374A" w:rsidP="009D4A5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9374A">
        <w:rPr>
          <w:rFonts w:ascii="Times New Roman" w:hAnsi="Times New Roman"/>
          <w:b/>
          <w:sz w:val="24"/>
          <w:szCs w:val="24"/>
        </w:rPr>
        <w:t>на 2</w:t>
      </w:r>
      <w:r w:rsidR="00A75889">
        <w:rPr>
          <w:rFonts w:ascii="Times New Roman" w:hAnsi="Times New Roman"/>
          <w:b/>
          <w:sz w:val="24"/>
          <w:szCs w:val="24"/>
        </w:rPr>
        <w:t>0</w:t>
      </w:r>
      <w:r w:rsidR="00AC425C">
        <w:rPr>
          <w:rFonts w:ascii="Times New Roman" w:hAnsi="Times New Roman"/>
          <w:b/>
          <w:sz w:val="24"/>
          <w:szCs w:val="24"/>
        </w:rPr>
        <w:t>20-2021</w:t>
      </w:r>
      <w:r w:rsidRPr="00D9374A">
        <w:rPr>
          <w:rFonts w:ascii="Times New Roman" w:hAnsi="Times New Roman"/>
          <w:b/>
          <w:sz w:val="24"/>
          <w:szCs w:val="24"/>
        </w:rPr>
        <w:t xml:space="preserve"> учебный год.</w:t>
      </w:r>
    </w:p>
    <w:p w:rsidR="003830CA" w:rsidRPr="00AC350D" w:rsidRDefault="00D9374A" w:rsidP="003830CA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="003830CA" w:rsidRPr="00AC350D">
        <w:rPr>
          <w:rFonts w:ascii="Times New Roman" w:hAnsi="Times New Roman"/>
          <w:b/>
          <w:sz w:val="24"/>
          <w:szCs w:val="24"/>
        </w:rPr>
        <w:t>для пятидневной рабочей недели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3830CA" w:rsidRPr="0030417C" w:rsidRDefault="003830CA" w:rsidP="003830CA">
      <w:pPr>
        <w:pStyle w:val="a4"/>
        <w:jc w:val="center"/>
        <w:rPr>
          <w:rFonts w:ascii="Times New Roman" w:hAnsi="Times New Roman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0"/>
        <w:gridCol w:w="2100"/>
        <w:gridCol w:w="909"/>
        <w:gridCol w:w="1134"/>
        <w:gridCol w:w="992"/>
        <w:gridCol w:w="1276"/>
        <w:gridCol w:w="1102"/>
      </w:tblGrid>
      <w:tr w:rsidR="003830CA" w:rsidRPr="0030417C" w:rsidTr="007D2967">
        <w:trPr>
          <w:trHeight w:val="483"/>
          <w:jc w:val="center"/>
        </w:trPr>
        <w:tc>
          <w:tcPr>
            <w:tcW w:w="9493" w:type="dxa"/>
            <w:gridSpan w:val="7"/>
            <w:tcBorders>
              <w:bottom w:val="nil"/>
            </w:tcBorders>
            <w:vAlign w:val="center"/>
          </w:tcPr>
          <w:p w:rsidR="003830CA" w:rsidRPr="006B2220" w:rsidRDefault="003830CA" w:rsidP="007D2967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br w:type="column"/>
              <w:t xml:space="preserve"> учебный план</w:t>
            </w:r>
          </w:p>
          <w:p w:rsidR="003830CA" w:rsidRPr="006B2220" w:rsidRDefault="003830CA" w:rsidP="007D2967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 xml:space="preserve">начального общего образования </w:t>
            </w:r>
            <w:r w:rsidRPr="006B2220">
              <w:rPr>
                <w:rFonts w:ascii="Times New Roman" w:hAnsi="Times New Roman"/>
                <w:b/>
              </w:rPr>
              <w:t>(5-дневная неделя)</w:t>
            </w:r>
          </w:p>
        </w:tc>
      </w:tr>
      <w:tr w:rsidR="003830CA" w:rsidRPr="0030417C" w:rsidTr="007D2967">
        <w:trPr>
          <w:cantSplit/>
          <w:trHeight w:val="375"/>
          <w:jc w:val="center"/>
        </w:trPr>
        <w:tc>
          <w:tcPr>
            <w:tcW w:w="1980" w:type="dxa"/>
            <w:vMerge w:val="restart"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Предметные области</w:t>
            </w:r>
          </w:p>
        </w:tc>
        <w:tc>
          <w:tcPr>
            <w:tcW w:w="2100" w:type="dxa"/>
            <w:vMerge w:val="restart"/>
            <w:vAlign w:val="center"/>
          </w:tcPr>
          <w:p w:rsidR="003830CA" w:rsidRDefault="00775F33" w:rsidP="007D2967">
            <w:pPr>
              <w:pStyle w:val="a4"/>
              <w:ind w:left="-39"/>
              <w:rPr>
                <w:rFonts w:ascii="Times New Roman" w:hAnsi="Times New Roman"/>
              </w:rPr>
            </w:pPr>
            <w:r w:rsidRPr="00775F33">
              <w:rPr>
                <w:noProof/>
              </w:rPr>
              <w:pict>
                <v:line id="Прямая соединительная линия 7" o:spid="_x0000_s1026" style="position:absolute;left:0;text-align:left;flip:y;z-index:251660288;visibility:visible;mso-position-horizontal-relative:text;mso-position-vertical-relative:text" from="2.1pt,3.5pt" to="99.4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"/>
              </w:pict>
            </w:r>
            <w:r w:rsidR="003830CA" w:rsidRPr="006B2220">
              <w:rPr>
                <w:rFonts w:ascii="Times New Roman" w:hAnsi="Times New Roman"/>
              </w:rPr>
              <w:t xml:space="preserve">Учебные </w:t>
            </w:r>
          </w:p>
          <w:p w:rsidR="003830CA" w:rsidRPr="006B2220" w:rsidRDefault="003830CA" w:rsidP="007D2967">
            <w:pPr>
              <w:pStyle w:val="a4"/>
              <w:ind w:left="-39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 xml:space="preserve">предметы </w:t>
            </w:r>
          </w:p>
          <w:p w:rsidR="003830CA" w:rsidRPr="006B2220" w:rsidRDefault="003830CA" w:rsidP="007D2967">
            <w:pPr>
              <w:pStyle w:val="a4"/>
              <w:jc w:val="right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 xml:space="preserve"> классы</w:t>
            </w:r>
          </w:p>
        </w:tc>
        <w:tc>
          <w:tcPr>
            <w:tcW w:w="4311" w:type="dxa"/>
            <w:gridSpan w:val="4"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Количество часов в неделю</w:t>
            </w:r>
          </w:p>
        </w:tc>
        <w:tc>
          <w:tcPr>
            <w:tcW w:w="1102" w:type="dxa"/>
            <w:vMerge w:val="restart"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Всего</w:t>
            </w:r>
          </w:p>
        </w:tc>
      </w:tr>
      <w:tr w:rsidR="003830CA" w:rsidRPr="0030417C" w:rsidTr="007D2967">
        <w:trPr>
          <w:cantSplit/>
          <w:trHeight w:val="375"/>
          <w:jc w:val="center"/>
        </w:trPr>
        <w:tc>
          <w:tcPr>
            <w:tcW w:w="1980" w:type="dxa"/>
            <w:vMerge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2100" w:type="dxa"/>
            <w:vMerge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909" w:type="dxa"/>
            <w:vAlign w:val="bottom"/>
          </w:tcPr>
          <w:p w:rsidR="003830CA" w:rsidRPr="006B2220" w:rsidRDefault="003830CA" w:rsidP="00AC425C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I</w:t>
            </w:r>
          </w:p>
        </w:tc>
        <w:tc>
          <w:tcPr>
            <w:tcW w:w="1134" w:type="dxa"/>
            <w:vAlign w:val="bottom"/>
          </w:tcPr>
          <w:p w:rsidR="003830CA" w:rsidRPr="006B2220" w:rsidRDefault="003830CA" w:rsidP="00AC425C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II</w:t>
            </w:r>
          </w:p>
        </w:tc>
        <w:tc>
          <w:tcPr>
            <w:tcW w:w="992" w:type="dxa"/>
            <w:vAlign w:val="bottom"/>
          </w:tcPr>
          <w:p w:rsidR="003830CA" w:rsidRPr="006B2220" w:rsidRDefault="003830CA" w:rsidP="00AC425C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III</w:t>
            </w:r>
          </w:p>
        </w:tc>
        <w:tc>
          <w:tcPr>
            <w:tcW w:w="1276" w:type="dxa"/>
            <w:vAlign w:val="bottom"/>
          </w:tcPr>
          <w:p w:rsidR="003830CA" w:rsidRPr="006B2220" w:rsidRDefault="003830CA" w:rsidP="00AC425C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IV</w:t>
            </w:r>
          </w:p>
        </w:tc>
        <w:tc>
          <w:tcPr>
            <w:tcW w:w="1102" w:type="dxa"/>
            <w:vMerge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</w:p>
        </w:tc>
      </w:tr>
      <w:tr w:rsidR="003830CA" w:rsidRPr="0030417C" w:rsidTr="007D2967">
        <w:trPr>
          <w:trHeight w:val="375"/>
          <w:jc w:val="center"/>
        </w:trPr>
        <w:tc>
          <w:tcPr>
            <w:tcW w:w="1980" w:type="dxa"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100" w:type="dxa"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  <w:i/>
                <w:iCs/>
              </w:rPr>
            </w:pPr>
            <w:r w:rsidRPr="006B2220">
              <w:rPr>
                <w:rFonts w:ascii="Times New Roman" w:hAnsi="Times New Roman"/>
                <w:i/>
                <w:iCs/>
              </w:rPr>
              <w:t>Обязательная часть</w:t>
            </w:r>
          </w:p>
        </w:tc>
        <w:tc>
          <w:tcPr>
            <w:tcW w:w="5413" w:type="dxa"/>
            <w:gridSpan w:val="5"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</w:p>
        </w:tc>
      </w:tr>
      <w:tr w:rsidR="003830CA" w:rsidRPr="0030417C" w:rsidTr="007D2967">
        <w:trPr>
          <w:cantSplit/>
          <w:trHeight w:val="375"/>
          <w:jc w:val="center"/>
        </w:trPr>
        <w:tc>
          <w:tcPr>
            <w:tcW w:w="1980" w:type="dxa"/>
            <w:vMerge w:val="restart"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Русский язык и литературное чтение</w:t>
            </w:r>
          </w:p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2100" w:type="dxa"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909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4</w:t>
            </w:r>
          </w:p>
        </w:tc>
        <w:tc>
          <w:tcPr>
            <w:tcW w:w="110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16</w:t>
            </w:r>
          </w:p>
        </w:tc>
      </w:tr>
      <w:tr w:rsidR="003830CA" w:rsidRPr="0030417C" w:rsidTr="007D2967">
        <w:trPr>
          <w:cantSplit/>
          <w:trHeight w:val="375"/>
          <w:jc w:val="center"/>
        </w:trPr>
        <w:tc>
          <w:tcPr>
            <w:tcW w:w="1980" w:type="dxa"/>
            <w:vMerge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2100" w:type="dxa"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909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vAlign w:val="center"/>
          </w:tcPr>
          <w:p w:rsidR="003830CA" w:rsidRPr="006B2220" w:rsidRDefault="00062506" w:rsidP="008D028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3830CA" w:rsidRPr="006B2220" w:rsidRDefault="00062506" w:rsidP="008D028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3</w:t>
            </w:r>
          </w:p>
        </w:tc>
        <w:tc>
          <w:tcPr>
            <w:tcW w:w="110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</w:t>
            </w:r>
            <w:r w:rsidR="00062506">
              <w:rPr>
                <w:rFonts w:ascii="Times New Roman" w:hAnsi="Times New Roman"/>
              </w:rPr>
              <w:t>3</w:t>
            </w:r>
          </w:p>
        </w:tc>
      </w:tr>
      <w:tr w:rsidR="00062506" w:rsidRPr="0030417C" w:rsidTr="007D2967">
        <w:trPr>
          <w:cantSplit/>
          <w:trHeight w:val="375"/>
          <w:jc w:val="center"/>
        </w:trPr>
        <w:tc>
          <w:tcPr>
            <w:tcW w:w="1980" w:type="dxa"/>
            <w:vMerge w:val="restart"/>
            <w:vAlign w:val="bottom"/>
          </w:tcPr>
          <w:p w:rsidR="00062506" w:rsidRDefault="00062506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Русский язык и литературное чтение</w:t>
            </w:r>
            <w:r>
              <w:rPr>
                <w:rFonts w:ascii="Times New Roman" w:hAnsi="Times New Roman"/>
              </w:rPr>
              <w:t xml:space="preserve"> на родном языке</w:t>
            </w:r>
          </w:p>
          <w:p w:rsidR="008D028E" w:rsidRPr="006B2220" w:rsidRDefault="008D028E" w:rsidP="007D2967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2100" w:type="dxa"/>
            <w:vAlign w:val="bottom"/>
          </w:tcPr>
          <w:p w:rsidR="00062506" w:rsidRPr="008D028E" w:rsidRDefault="008D028E" w:rsidP="007D2967">
            <w:pPr>
              <w:pStyle w:val="a4"/>
              <w:rPr>
                <w:rFonts w:ascii="Times New Roman" w:hAnsi="Times New Roman"/>
              </w:rPr>
            </w:pPr>
            <w:r w:rsidRPr="008D028E">
              <w:rPr>
                <w:rFonts w:ascii="Times New Roman" w:hAnsi="Times New Roman"/>
                <w:iCs/>
              </w:rPr>
              <w:t>Родной язык (русский)</w:t>
            </w:r>
          </w:p>
        </w:tc>
        <w:tc>
          <w:tcPr>
            <w:tcW w:w="909" w:type="dxa"/>
            <w:vAlign w:val="center"/>
          </w:tcPr>
          <w:p w:rsidR="00062506" w:rsidRPr="006B2220" w:rsidRDefault="00062506" w:rsidP="008D028E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062506" w:rsidRPr="006B2220" w:rsidRDefault="008D028E" w:rsidP="008D028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992" w:type="dxa"/>
            <w:vAlign w:val="center"/>
          </w:tcPr>
          <w:p w:rsidR="00062506" w:rsidRPr="006B2220" w:rsidRDefault="008D028E" w:rsidP="008D028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276" w:type="dxa"/>
            <w:vAlign w:val="center"/>
          </w:tcPr>
          <w:p w:rsidR="00062506" w:rsidRPr="006B2220" w:rsidRDefault="00062506" w:rsidP="008D028E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2" w:type="dxa"/>
            <w:vAlign w:val="center"/>
          </w:tcPr>
          <w:p w:rsidR="00062506" w:rsidRPr="006B2220" w:rsidRDefault="008D028E" w:rsidP="008D028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62506" w:rsidRPr="0030417C" w:rsidTr="007D2967">
        <w:trPr>
          <w:cantSplit/>
          <w:trHeight w:val="375"/>
          <w:jc w:val="center"/>
        </w:trPr>
        <w:tc>
          <w:tcPr>
            <w:tcW w:w="1980" w:type="dxa"/>
            <w:vMerge/>
            <w:vAlign w:val="bottom"/>
          </w:tcPr>
          <w:p w:rsidR="00062506" w:rsidRPr="006B2220" w:rsidRDefault="00062506" w:rsidP="007D2967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2100" w:type="dxa"/>
            <w:vAlign w:val="bottom"/>
          </w:tcPr>
          <w:p w:rsidR="00062506" w:rsidRPr="008D028E" w:rsidRDefault="008D028E" w:rsidP="007D2967">
            <w:pPr>
              <w:pStyle w:val="a4"/>
              <w:rPr>
                <w:rFonts w:ascii="Times New Roman" w:hAnsi="Times New Roman"/>
              </w:rPr>
            </w:pPr>
            <w:r w:rsidRPr="008D028E">
              <w:rPr>
                <w:rFonts w:ascii="Times New Roman" w:hAnsi="Times New Roman"/>
                <w:iCs/>
              </w:rPr>
              <w:t>Литературное чтение на родном языке</w:t>
            </w:r>
          </w:p>
        </w:tc>
        <w:tc>
          <w:tcPr>
            <w:tcW w:w="909" w:type="dxa"/>
            <w:vAlign w:val="center"/>
          </w:tcPr>
          <w:p w:rsidR="00062506" w:rsidRPr="006B2220" w:rsidRDefault="00062506" w:rsidP="008D028E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062506" w:rsidRPr="006B2220" w:rsidRDefault="008D028E" w:rsidP="008D028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992" w:type="dxa"/>
            <w:vAlign w:val="center"/>
          </w:tcPr>
          <w:p w:rsidR="00062506" w:rsidRPr="006B2220" w:rsidRDefault="008D028E" w:rsidP="008D028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276" w:type="dxa"/>
            <w:vAlign w:val="center"/>
          </w:tcPr>
          <w:p w:rsidR="00062506" w:rsidRPr="006B2220" w:rsidRDefault="00062506" w:rsidP="008D028E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2" w:type="dxa"/>
            <w:vAlign w:val="center"/>
          </w:tcPr>
          <w:p w:rsidR="00062506" w:rsidRPr="006B2220" w:rsidRDefault="008D028E" w:rsidP="008D028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830CA" w:rsidRPr="0030417C" w:rsidTr="007D2967">
        <w:trPr>
          <w:cantSplit/>
          <w:trHeight w:val="375"/>
          <w:jc w:val="center"/>
        </w:trPr>
        <w:tc>
          <w:tcPr>
            <w:tcW w:w="1980" w:type="dxa"/>
            <w:vAlign w:val="bottom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2100" w:type="dxa"/>
            <w:vAlign w:val="bottom"/>
          </w:tcPr>
          <w:p w:rsidR="003830CA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Иностранный язык</w:t>
            </w:r>
          </w:p>
          <w:p w:rsidR="008D028E" w:rsidRPr="006B2220" w:rsidRDefault="008D028E" w:rsidP="007D2967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(английский)</w:t>
            </w:r>
          </w:p>
        </w:tc>
        <w:tc>
          <w:tcPr>
            <w:tcW w:w="909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–</w:t>
            </w:r>
          </w:p>
        </w:tc>
        <w:tc>
          <w:tcPr>
            <w:tcW w:w="1134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2</w:t>
            </w:r>
          </w:p>
        </w:tc>
        <w:tc>
          <w:tcPr>
            <w:tcW w:w="110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6</w:t>
            </w:r>
          </w:p>
        </w:tc>
      </w:tr>
      <w:tr w:rsidR="003830CA" w:rsidRPr="0030417C" w:rsidTr="007D2967">
        <w:trPr>
          <w:trHeight w:val="375"/>
          <w:jc w:val="center"/>
        </w:trPr>
        <w:tc>
          <w:tcPr>
            <w:tcW w:w="1980" w:type="dxa"/>
            <w:vAlign w:val="bottom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Математика и информатика</w:t>
            </w:r>
          </w:p>
        </w:tc>
        <w:tc>
          <w:tcPr>
            <w:tcW w:w="2100" w:type="dxa"/>
            <w:vAlign w:val="bottom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909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4</w:t>
            </w:r>
          </w:p>
        </w:tc>
        <w:tc>
          <w:tcPr>
            <w:tcW w:w="110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16</w:t>
            </w:r>
          </w:p>
        </w:tc>
      </w:tr>
      <w:tr w:rsidR="003830CA" w:rsidRPr="0030417C" w:rsidTr="007D2967">
        <w:trPr>
          <w:trHeight w:val="375"/>
          <w:jc w:val="center"/>
        </w:trPr>
        <w:tc>
          <w:tcPr>
            <w:tcW w:w="1980" w:type="dxa"/>
            <w:vAlign w:val="bottom"/>
          </w:tcPr>
          <w:p w:rsidR="003830CA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Обществознание и естествознание</w:t>
            </w:r>
          </w:p>
          <w:p w:rsidR="00BA7389" w:rsidRPr="006B2220" w:rsidRDefault="00BA7389" w:rsidP="00BA7389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(окружающий мир)</w:t>
            </w:r>
          </w:p>
        </w:tc>
        <w:tc>
          <w:tcPr>
            <w:tcW w:w="2100" w:type="dxa"/>
            <w:vAlign w:val="bottom"/>
          </w:tcPr>
          <w:p w:rsidR="003830CA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Окружающий мир</w:t>
            </w:r>
          </w:p>
          <w:p w:rsidR="008D028E" w:rsidRDefault="008D028E" w:rsidP="007D2967">
            <w:pPr>
              <w:pStyle w:val="a4"/>
              <w:rPr>
                <w:rFonts w:ascii="Times New Roman" w:hAnsi="Times New Roman"/>
              </w:rPr>
            </w:pPr>
          </w:p>
          <w:p w:rsidR="008D028E" w:rsidRPr="006B2220" w:rsidRDefault="008D028E" w:rsidP="007D2967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909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2</w:t>
            </w:r>
          </w:p>
        </w:tc>
        <w:tc>
          <w:tcPr>
            <w:tcW w:w="110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8</w:t>
            </w:r>
          </w:p>
        </w:tc>
      </w:tr>
      <w:tr w:rsidR="003830CA" w:rsidRPr="0030417C" w:rsidTr="007D2967">
        <w:trPr>
          <w:trHeight w:val="375"/>
          <w:jc w:val="center"/>
        </w:trPr>
        <w:tc>
          <w:tcPr>
            <w:tcW w:w="1980" w:type="dxa"/>
            <w:vAlign w:val="bottom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 xml:space="preserve">Основы </w:t>
            </w:r>
            <w:r w:rsidRPr="0030417C">
              <w:rPr>
                <w:rStyle w:val="Zag11"/>
                <w:rFonts w:ascii="Times New Roman" w:eastAsia="@Arial Unicode MS" w:hAnsi="Times New Roman"/>
              </w:rPr>
              <w:t>религиозной культуры и светской этики</w:t>
            </w:r>
          </w:p>
        </w:tc>
        <w:tc>
          <w:tcPr>
            <w:tcW w:w="2100" w:type="dxa"/>
            <w:vAlign w:val="bottom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  <w:vertAlign w:val="superscript"/>
              </w:rPr>
            </w:pPr>
            <w:r w:rsidRPr="006B2220">
              <w:rPr>
                <w:rFonts w:ascii="Times New Roman" w:hAnsi="Times New Roman"/>
              </w:rPr>
              <w:t xml:space="preserve">Основы </w:t>
            </w:r>
            <w:r w:rsidRPr="0030417C">
              <w:rPr>
                <w:rStyle w:val="Zag11"/>
                <w:rFonts w:ascii="Times New Roman" w:eastAsia="@Arial Unicode MS" w:hAnsi="Times New Roman"/>
              </w:rPr>
              <w:t>религиозной культуры и светской этики</w:t>
            </w:r>
          </w:p>
        </w:tc>
        <w:tc>
          <w:tcPr>
            <w:tcW w:w="909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–</w:t>
            </w:r>
          </w:p>
        </w:tc>
        <w:tc>
          <w:tcPr>
            <w:tcW w:w="1134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–</w:t>
            </w:r>
          </w:p>
        </w:tc>
        <w:tc>
          <w:tcPr>
            <w:tcW w:w="99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–</w:t>
            </w:r>
          </w:p>
        </w:tc>
        <w:tc>
          <w:tcPr>
            <w:tcW w:w="1276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</w:t>
            </w:r>
          </w:p>
        </w:tc>
        <w:tc>
          <w:tcPr>
            <w:tcW w:w="110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</w:t>
            </w:r>
          </w:p>
        </w:tc>
      </w:tr>
      <w:tr w:rsidR="003830CA" w:rsidRPr="0030417C" w:rsidTr="007D2967">
        <w:trPr>
          <w:cantSplit/>
          <w:trHeight w:val="375"/>
          <w:jc w:val="center"/>
        </w:trPr>
        <w:tc>
          <w:tcPr>
            <w:tcW w:w="1980" w:type="dxa"/>
            <w:vMerge w:val="restart"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2100" w:type="dxa"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Музыка</w:t>
            </w:r>
          </w:p>
        </w:tc>
        <w:tc>
          <w:tcPr>
            <w:tcW w:w="909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</w:t>
            </w:r>
          </w:p>
        </w:tc>
        <w:tc>
          <w:tcPr>
            <w:tcW w:w="110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4</w:t>
            </w:r>
          </w:p>
        </w:tc>
      </w:tr>
      <w:tr w:rsidR="003830CA" w:rsidRPr="0030417C" w:rsidTr="007D2967">
        <w:trPr>
          <w:cantSplit/>
          <w:trHeight w:val="375"/>
          <w:jc w:val="center"/>
        </w:trPr>
        <w:tc>
          <w:tcPr>
            <w:tcW w:w="1980" w:type="dxa"/>
            <w:vMerge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2100" w:type="dxa"/>
            <w:vAlign w:val="center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909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</w:t>
            </w:r>
          </w:p>
        </w:tc>
        <w:tc>
          <w:tcPr>
            <w:tcW w:w="110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4</w:t>
            </w:r>
          </w:p>
        </w:tc>
      </w:tr>
      <w:tr w:rsidR="003830CA" w:rsidRPr="0030417C" w:rsidTr="007D2967">
        <w:trPr>
          <w:trHeight w:val="375"/>
          <w:jc w:val="center"/>
        </w:trPr>
        <w:tc>
          <w:tcPr>
            <w:tcW w:w="1980" w:type="dxa"/>
            <w:vAlign w:val="bottom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 xml:space="preserve">Технология </w:t>
            </w:r>
          </w:p>
        </w:tc>
        <w:tc>
          <w:tcPr>
            <w:tcW w:w="2100" w:type="dxa"/>
            <w:vAlign w:val="bottom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 xml:space="preserve">Технология </w:t>
            </w:r>
          </w:p>
        </w:tc>
        <w:tc>
          <w:tcPr>
            <w:tcW w:w="909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</w:t>
            </w:r>
          </w:p>
        </w:tc>
        <w:tc>
          <w:tcPr>
            <w:tcW w:w="110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4</w:t>
            </w:r>
          </w:p>
        </w:tc>
      </w:tr>
      <w:tr w:rsidR="003830CA" w:rsidRPr="0030417C" w:rsidTr="007D2967">
        <w:trPr>
          <w:trHeight w:val="375"/>
          <w:jc w:val="center"/>
        </w:trPr>
        <w:tc>
          <w:tcPr>
            <w:tcW w:w="1980" w:type="dxa"/>
            <w:vAlign w:val="bottom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2100" w:type="dxa"/>
            <w:vAlign w:val="bottom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909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3</w:t>
            </w:r>
          </w:p>
        </w:tc>
        <w:tc>
          <w:tcPr>
            <w:tcW w:w="110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12</w:t>
            </w:r>
          </w:p>
        </w:tc>
      </w:tr>
      <w:tr w:rsidR="003830CA" w:rsidRPr="0030417C" w:rsidTr="007D2967">
        <w:trPr>
          <w:trHeight w:val="375"/>
          <w:jc w:val="center"/>
        </w:trPr>
        <w:tc>
          <w:tcPr>
            <w:tcW w:w="4080" w:type="dxa"/>
            <w:gridSpan w:val="2"/>
            <w:vAlign w:val="bottom"/>
          </w:tcPr>
          <w:p w:rsidR="003830CA" w:rsidRPr="006B2220" w:rsidRDefault="003830CA" w:rsidP="007D2967">
            <w:pPr>
              <w:pStyle w:val="a4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Итого</w:t>
            </w:r>
          </w:p>
        </w:tc>
        <w:tc>
          <w:tcPr>
            <w:tcW w:w="909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20</w:t>
            </w:r>
          </w:p>
        </w:tc>
        <w:tc>
          <w:tcPr>
            <w:tcW w:w="1134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22</w:t>
            </w:r>
          </w:p>
        </w:tc>
        <w:tc>
          <w:tcPr>
            <w:tcW w:w="99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22</w:t>
            </w:r>
          </w:p>
        </w:tc>
        <w:tc>
          <w:tcPr>
            <w:tcW w:w="1276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22</w:t>
            </w:r>
          </w:p>
        </w:tc>
        <w:tc>
          <w:tcPr>
            <w:tcW w:w="1102" w:type="dxa"/>
            <w:vAlign w:val="center"/>
          </w:tcPr>
          <w:p w:rsidR="003830CA" w:rsidRPr="006B2220" w:rsidRDefault="003830CA" w:rsidP="008D028E">
            <w:pPr>
              <w:pStyle w:val="a4"/>
              <w:jc w:val="center"/>
              <w:rPr>
                <w:rFonts w:ascii="Times New Roman" w:hAnsi="Times New Roman"/>
              </w:rPr>
            </w:pPr>
            <w:r w:rsidRPr="006B2220">
              <w:rPr>
                <w:rFonts w:ascii="Times New Roman" w:hAnsi="Times New Roman"/>
              </w:rPr>
              <w:t>86</w:t>
            </w:r>
          </w:p>
        </w:tc>
      </w:tr>
      <w:tr w:rsidR="003830CA" w:rsidRPr="0030417C" w:rsidTr="007D2967">
        <w:trPr>
          <w:trHeight w:val="570"/>
          <w:jc w:val="center"/>
        </w:trPr>
        <w:tc>
          <w:tcPr>
            <w:tcW w:w="4080" w:type="dxa"/>
            <w:gridSpan w:val="2"/>
          </w:tcPr>
          <w:p w:rsidR="003830CA" w:rsidRPr="00AA768A" w:rsidRDefault="003830CA" w:rsidP="007D2967">
            <w:pPr>
              <w:pStyle w:val="a4"/>
              <w:rPr>
                <w:rFonts w:ascii="Times New Roman" w:hAnsi="Times New Roman"/>
                <w:b/>
                <w:i/>
                <w:iCs/>
              </w:rPr>
            </w:pPr>
            <w:r w:rsidRPr="00AA768A">
              <w:rPr>
                <w:rFonts w:ascii="Times New Roman" w:hAnsi="Times New Roman"/>
                <w:b/>
                <w:i/>
                <w:iCs/>
              </w:rPr>
              <w:t>Часть, формируемая участниками образовательных отношений</w:t>
            </w:r>
          </w:p>
        </w:tc>
        <w:tc>
          <w:tcPr>
            <w:tcW w:w="909" w:type="dxa"/>
            <w:vAlign w:val="center"/>
          </w:tcPr>
          <w:p w:rsidR="003830CA" w:rsidRPr="00AA768A" w:rsidRDefault="003830CA" w:rsidP="008D028E">
            <w:pPr>
              <w:pStyle w:val="a4"/>
              <w:jc w:val="center"/>
              <w:rPr>
                <w:rFonts w:ascii="Times New Roman" w:hAnsi="Times New Roman"/>
                <w:b/>
              </w:rPr>
            </w:pPr>
            <w:r w:rsidRPr="00AA768A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vAlign w:val="center"/>
          </w:tcPr>
          <w:p w:rsidR="003830CA" w:rsidRPr="00AA768A" w:rsidRDefault="003830CA" w:rsidP="008D028E">
            <w:pPr>
              <w:pStyle w:val="a4"/>
              <w:jc w:val="center"/>
              <w:rPr>
                <w:rFonts w:ascii="Times New Roman" w:hAnsi="Times New Roman"/>
                <w:b/>
              </w:rPr>
            </w:pPr>
            <w:r w:rsidRPr="00AA768A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2" w:type="dxa"/>
            <w:vAlign w:val="center"/>
          </w:tcPr>
          <w:p w:rsidR="003830CA" w:rsidRPr="00AA768A" w:rsidRDefault="003830CA" w:rsidP="008D028E">
            <w:pPr>
              <w:pStyle w:val="a4"/>
              <w:jc w:val="center"/>
              <w:rPr>
                <w:rFonts w:ascii="Times New Roman" w:hAnsi="Times New Roman"/>
                <w:b/>
              </w:rPr>
            </w:pPr>
            <w:r w:rsidRPr="00AA768A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76" w:type="dxa"/>
            <w:vAlign w:val="center"/>
          </w:tcPr>
          <w:p w:rsidR="003830CA" w:rsidRPr="00AA768A" w:rsidRDefault="003830CA" w:rsidP="008D028E">
            <w:pPr>
              <w:pStyle w:val="a4"/>
              <w:jc w:val="center"/>
              <w:rPr>
                <w:rFonts w:ascii="Times New Roman" w:hAnsi="Times New Roman"/>
                <w:b/>
              </w:rPr>
            </w:pPr>
            <w:r w:rsidRPr="00AA768A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02" w:type="dxa"/>
            <w:vAlign w:val="center"/>
          </w:tcPr>
          <w:p w:rsidR="003830CA" w:rsidRPr="00AA768A" w:rsidRDefault="003830CA" w:rsidP="008D028E">
            <w:pPr>
              <w:pStyle w:val="a4"/>
              <w:jc w:val="center"/>
              <w:rPr>
                <w:rFonts w:ascii="Times New Roman" w:hAnsi="Times New Roman"/>
                <w:b/>
              </w:rPr>
            </w:pPr>
            <w:r w:rsidRPr="00AA768A">
              <w:rPr>
                <w:rFonts w:ascii="Times New Roman" w:hAnsi="Times New Roman"/>
                <w:b/>
              </w:rPr>
              <w:t>4</w:t>
            </w:r>
          </w:p>
        </w:tc>
      </w:tr>
      <w:tr w:rsidR="00AA768A" w:rsidRPr="0030417C" w:rsidTr="007D2967">
        <w:trPr>
          <w:trHeight w:val="570"/>
          <w:jc w:val="center"/>
        </w:trPr>
        <w:tc>
          <w:tcPr>
            <w:tcW w:w="4080" w:type="dxa"/>
            <w:gridSpan w:val="2"/>
          </w:tcPr>
          <w:p w:rsidR="00AA768A" w:rsidRPr="006B2220" w:rsidRDefault="00280BCD" w:rsidP="007D2967">
            <w:pPr>
              <w:pStyle w:val="a4"/>
              <w:rPr>
                <w:rFonts w:ascii="Times New Roman" w:hAnsi="Times New Roman"/>
                <w:i/>
                <w:iCs/>
              </w:rPr>
            </w:pPr>
            <w:r w:rsidRPr="006B2220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909" w:type="dxa"/>
            <w:vAlign w:val="center"/>
          </w:tcPr>
          <w:p w:rsidR="00AA768A" w:rsidRPr="006B2220" w:rsidRDefault="008D028E" w:rsidP="008D028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AA768A" w:rsidRPr="006B2220" w:rsidRDefault="008D028E" w:rsidP="008D028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AA768A" w:rsidRPr="006B2220" w:rsidRDefault="00AA768A" w:rsidP="008D028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AA768A" w:rsidRPr="006B2220" w:rsidRDefault="00AA768A" w:rsidP="008D028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2" w:type="dxa"/>
            <w:vAlign w:val="center"/>
          </w:tcPr>
          <w:p w:rsidR="00AA768A" w:rsidRPr="006B2220" w:rsidRDefault="008D028E" w:rsidP="008D028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3830CA" w:rsidRPr="0030417C" w:rsidTr="007D2967">
        <w:trPr>
          <w:trHeight w:val="499"/>
          <w:jc w:val="center"/>
        </w:trPr>
        <w:tc>
          <w:tcPr>
            <w:tcW w:w="4080" w:type="dxa"/>
            <w:gridSpan w:val="2"/>
          </w:tcPr>
          <w:p w:rsidR="003830CA" w:rsidRPr="00385212" w:rsidRDefault="003830CA" w:rsidP="003F574E">
            <w:pPr>
              <w:pStyle w:val="a4"/>
              <w:rPr>
                <w:rFonts w:ascii="Times New Roman" w:hAnsi="Times New Roman"/>
                <w:b/>
              </w:rPr>
            </w:pPr>
            <w:r w:rsidRPr="00385212">
              <w:rPr>
                <w:rFonts w:ascii="Times New Roman" w:hAnsi="Times New Roman"/>
                <w:b/>
              </w:rPr>
              <w:t xml:space="preserve">Максимально допустимая недельная нагрузка </w:t>
            </w:r>
          </w:p>
        </w:tc>
        <w:tc>
          <w:tcPr>
            <w:tcW w:w="909" w:type="dxa"/>
            <w:vAlign w:val="center"/>
          </w:tcPr>
          <w:p w:rsidR="003830CA" w:rsidRPr="00385212" w:rsidRDefault="003830CA" w:rsidP="008D028E">
            <w:pPr>
              <w:pStyle w:val="a4"/>
              <w:jc w:val="center"/>
              <w:rPr>
                <w:rFonts w:ascii="Times New Roman" w:hAnsi="Times New Roman"/>
                <w:b/>
              </w:rPr>
            </w:pPr>
            <w:r w:rsidRPr="00385212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1134" w:type="dxa"/>
            <w:vAlign w:val="center"/>
          </w:tcPr>
          <w:p w:rsidR="003830CA" w:rsidRPr="00385212" w:rsidRDefault="003830CA" w:rsidP="008D028E">
            <w:pPr>
              <w:pStyle w:val="a4"/>
              <w:jc w:val="center"/>
              <w:rPr>
                <w:rFonts w:ascii="Times New Roman" w:hAnsi="Times New Roman"/>
                <w:b/>
              </w:rPr>
            </w:pPr>
            <w:r w:rsidRPr="00385212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992" w:type="dxa"/>
            <w:vAlign w:val="center"/>
          </w:tcPr>
          <w:p w:rsidR="003830CA" w:rsidRPr="00385212" w:rsidRDefault="003830CA" w:rsidP="008D028E">
            <w:pPr>
              <w:pStyle w:val="a4"/>
              <w:jc w:val="center"/>
              <w:rPr>
                <w:rFonts w:ascii="Times New Roman" w:hAnsi="Times New Roman"/>
                <w:b/>
              </w:rPr>
            </w:pPr>
            <w:r w:rsidRPr="00385212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1276" w:type="dxa"/>
            <w:vAlign w:val="center"/>
          </w:tcPr>
          <w:p w:rsidR="003830CA" w:rsidRPr="00385212" w:rsidRDefault="003830CA" w:rsidP="008D028E">
            <w:pPr>
              <w:pStyle w:val="a4"/>
              <w:jc w:val="center"/>
              <w:rPr>
                <w:rFonts w:ascii="Times New Roman" w:hAnsi="Times New Roman"/>
                <w:b/>
              </w:rPr>
            </w:pPr>
            <w:r w:rsidRPr="00385212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1102" w:type="dxa"/>
            <w:vAlign w:val="center"/>
          </w:tcPr>
          <w:p w:rsidR="003830CA" w:rsidRPr="00385212" w:rsidRDefault="003830CA" w:rsidP="008D028E">
            <w:pPr>
              <w:pStyle w:val="a4"/>
              <w:jc w:val="center"/>
              <w:rPr>
                <w:rFonts w:ascii="Times New Roman" w:hAnsi="Times New Roman"/>
                <w:b/>
              </w:rPr>
            </w:pPr>
            <w:r w:rsidRPr="00385212">
              <w:rPr>
                <w:rFonts w:ascii="Times New Roman" w:hAnsi="Times New Roman"/>
                <w:b/>
              </w:rPr>
              <w:t>90</w:t>
            </w:r>
          </w:p>
        </w:tc>
      </w:tr>
    </w:tbl>
    <w:p w:rsidR="001B60ED" w:rsidRPr="00076609" w:rsidRDefault="00076609">
      <w:pPr>
        <w:rPr>
          <w:rFonts w:ascii="Times New Roman" w:hAnsi="Times New Roman"/>
          <w:sz w:val="24"/>
          <w:szCs w:val="24"/>
        </w:rPr>
      </w:pPr>
      <w:r w:rsidRPr="00076609">
        <w:rPr>
          <w:rFonts w:ascii="Times New Roman" w:hAnsi="Times New Roman"/>
          <w:b/>
          <w:sz w:val="24"/>
          <w:szCs w:val="24"/>
        </w:rPr>
        <w:t xml:space="preserve">Всего к финансированию – </w:t>
      </w:r>
      <w:r>
        <w:rPr>
          <w:rFonts w:ascii="Times New Roman" w:hAnsi="Times New Roman"/>
          <w:b/>
          <w:sz w:val="24"/>
          <w:szCs w:val="24"/>
        </w:rPr>
        <w:t>90</w:t>
      </w:r>
      <w:r w:rsidRPr="00076609">
        <w:rPr>
          <w:rFonts w:ascii="Times New Roman" w:hAnsi="Times New Roman"/>
          <w:b/>
          <w:sz w:val="24"/>
          <w:szCs w:val="24"/>
        </w:rPr>
        <w:t xml:space="preserve"> часов</w:t>
      </w:r>
    </w:p>
    <w:p w:rsidR="008A6ABE" w:rsidRDefault="008A6ABE" w:rsidP="00D56206">
      <w:pPr>
        <w:jc w:val="center"/>
        <w:rPr>
          <w:rFonts w:ascii="Times New Roman" w:hAnsi="Times New Roman"/>
          <w:sz w:val="24"/>
          <w:szCs w:val="24"/>
        </w:rPr>
      </w:pPr>
    </w:p>
    <w:p w:rsidR="00D56206" w:rsidRPr="00385212" w:rsidRDefault="00D56206" w:rsidP="00D5620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93E8B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-</w:t>
      </w:r>
    </w:p>
    <w:sectPr w:rsidR="00D56206" w:rsidRPr="00385212" w:rsidSect="003455FD">
      <w:type w:val="continuous"/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A17" w:rsidRDefault="00DC1A17" w:rsidP="003830CA">
      <w:pPr>
        <w:spacing w:after="0" w:line="240" w:lineRule="auto"/>
      </w:pPr>
      <w:r>
        <w:separator/>
      </w:r>
    </w:p>
  </w:endnote>
  <w:endnote w:type="continuationSeparator" w:id="1">
    <w:p w:rsidR="00DC1A17" w:rsidRDefault="00DC1A17" w:rsidP="00383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A17" w:rsidRDefault="00DC1A17" w:rsidP="003830CA">
      <w:pPr>
        <w:spacing w:after="0" w:line="240" w:lineRule="auto"/>
      </w:pPr>
      <w:r>
        <w:separator/>
      </w:r>
    </w:p>
  </w:footnote>
  <w:footnote w:type="continuationSeparator" w:id="1">
    <w:p w:rsidR="00DC1A17" w:rsidRDefault="00DC1A17" w:rsidP="003830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C7B77"/>
    <w:multiLevelType w:val="hybridMultilevel"/>
    <w:tmpl w:val="98849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05535"/>
    <w:multiLevelType w:val="hybridMultilevel"/>
    <w:tmpl w:val="294CD016"/>
    <w:lvl w:ilvl="0" w:tplc="7C703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94177"/>
    <w:multiLevelType w:val="hybridMultilevel"/>
    <w:tmpl w:val="60BA371E"/>
    <w:lvl w:ilvl="0" w:tplc="EC5E659E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9E3B4B"/>
    <w:multiLevelType w:val="hybridMultilevel"/>
    <w:tmpl w:val="D2FEE0AE"/>
    <w:lvl w:ilvl="0" w:tplc="014C27E6">
      <w:numFmt w:val="bullet"/>
      <w:lvlText w:val="—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3E8B164F"/>
    <w:multiLevelType w:val="hybridMultilevel"/>
    <w:tmpl w:val="FC5CEE8C"/>
    <w:lvl w:ilvl="0" w:tplc="7C7035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C7C6BA8"/>
    <w:multiLevelType w:val="hybridMultilevel"/>
    <w:tmpl w:val="BB54FE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3694A17"/>
    <w:multiLevelType w:val="multilevel"/>
    <w:tmpl w:val="25BC18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30CA"/>
    <w:rsid w:val="00001CC5"/>
    <w:rsid w:val="00012960"/>
    <w:rsid w:val="00013B84"/>
    <w:rsid w:val="000329C7"/>
    <w:rsid w:val="000473DE"/>
    <w:rsid w:val="000510C3"/>
    <w:rsid w:val="00051FFD"/>
    <w:rsid w:val="00056648"/>
    <w:rsid w:val="0006111E"/>
    <w:rsid w:val="00062506"/>
    <w:rsid w:val="00076609"/>
    <w:rsid w:val="000E393D"/>
    <w:rsid w:val="000E54E2"/>
    <w:rsid w:val="000F19D9"/>
    <w:rsid w:val="00185E0F"/>
    <w:rsid w:val="0019789B"/>
    <w:rsid w:val="001A1DD5"/>
    <w:rsid w:val="001A37B3"/>
    <w:rsid w:val="001B60ED"/>
    <w:rsid w:val="001B7BCE"/>
    <w:rsid w:val="001C1C97"/>
    <w:rsid w:val="001F2E7C"/>
    <w:rsid w:val="001F796E"/>
    <w:rsid w:val="0023061B"/>
    <w:rsid w:val="002773DF"/>
    <w:rsid w:val="00280BCD"/>
    <w:rsid w:val="002A7057"/>
    <w:rsid w:val="002C4C7B"/>
    <w:rsid w:val="002D084E"/>
    <w:rsid w:val="002E360E"/>
    <w:rsid w:val="002F4F6C"/>
    <w:rsid w:val="003215C4"/>
    <w:rsid w:val="003263A8"/>
    <w:rsid w:val="003411E4"/>
    <w:rsid w:val="003455FD"/>
    <w:rsid w:val="00351CE9"/>
    <w:rsid w:val="00355232"/>
    <w:rsid w:val="0036136F"/>
    <w:rsid w:val="00364533"/>
    <w:rsid w:val="003830CA"/>
    <w:rsid w:val="003839F5"/>
    <w:rsid w:val="00385212"/>
    <w:rsid w:val="00391B52"/>
    <w:rsid w:val="00393E8B"/>
    <w:rsid w:val="003A1CA2"/>
    <w:rsid w:val="003A35CD"/>
    <w:rsid w:val="003F282F"/>
    <w:rsid w:val="003F574E"/>
    <w:rsid w:val="004048B8"/>
    <w:rsid w:val="004148E2"/>
    <w:rsid w:val="00456F66"/>
    <w:rsid w:val="0046478E"/>
    <w:rsid w:val="00491DEE"/>
    <w:rsid w:val="004A4F0A"/>
    <w:rsid w:val="004A5B78"/>
    <w:rsid w:val="004A5C97"/>
    <w:rsid w:val="004A7BDB"/>
    <w:rsid w:val="004B058B"/>
    <w:rsid w:val="004D2D0D"/>
    <w:rsid w:val="004D523E"/>
    <w:rsid w:val="004D67F2"/>
    <w:rsid w:val="004E2FE9"/>
    <w:rsid w:val="004F0BD0"/>
    <w:rsid w:val="0051291D"/>
    <w:rsid w:val="005203A5"/>
    <w:rsid w:val="0053456F"/>
    <w:rsid w:val="005401F6"/>
    <w:rsid w:val="00544DAC"/>
    <w:rsid w:val="005647A5"/>
    <w:rsid w:val="00567E16"/>
    <w:rsid w:val="00576260"/>
    <w:rsid w:val="005A75D1"/>
    <w:rsid w:val="005C04B5"/>
    <w:rsid w:val="005C5304"/>
    <w:rsid w:val="005D0CA4"/>
    <w:rsid w:val="005E0E8E"/>
    <w:rsid w:val="005E52C2"/>
    <w:rsid w:val="00625004"/>
    <w:rsid w:val="00625B30"/>
    <w:rsid w:val="00632F25"/>
    <w:rsid w:val="00636B7A"/>
    <w:rsid w:val="006567AE"/>
    <w:rsid w:val="006567EA"/>
    <w:rsid w:val="00660F38"/>
    <w:rsid w:val="006622FF"/>
    <w:rsid w:val="00670F2E"/>
    <w:rsid w:val="006805D1"/>
    <w:rsid w:val="0068675E"/>
    <w:rsid w:val="006A58C5"/>
    <w:rsid w:val="006C1B81"/>
    <w:rsid w:val="006C5382"/>
    <w:rsid w:val="006D6DBB"/>
    <w:rsid w:val="0071137B"/>
    <w:rsid w:val="00720F35"/>
    <w:rsid w:val="00721927"/>
    <w:rsid w:val="00723348"/>
    <w:rsid w:val="00735631"/>
    <w:rsid w:val="00742AC0"/>
    <w:rsid w:val="00754109"/>
    <w:rsid w:val="00756CED"/>
    <w:rsid w:val="00761D9D"/>
    <w:rsid w:val="007677EA"/>
    <w:rsid w:val="00775F33"/>
    <w:rsid w:val="00787366"/>
    <w:rsid w:val="00792807"/>
    <w:rsid w:val="007C200B"/>
    <w:rsid w:val="007C7614"/>
    <w:rsid w:val="007D2967"/>
    <w:rsid w:val="007D3D90"/>
    <w:rsid w:val="007E37D4"/>
    <w:rsid w:val="007F6606"/>
    <w:rsid w:val="007F6D14"/>
    <w:rsid w:val="008062BD"/>
    <w:rsid w:val="00831683"/>
    <w:rsid w:val="0083458B"/>
    <w:rsid w:val="00836CDF"/>
    <w:rsid w:val="00855697"/>
    <w:rsid w:val="00892D96"/>
    <w:rsid w:val="008A6ABE"/>
    <w:rsid w:val="008C672B"/>
    <w:rsid w:val="008D028E"/>
    <w:rsid w:val="008E1797"/>
    <w:rsid w:val="009240A1"/>
    <w:rsid w:val="00926FFD"/>
    <w:rsid w:val="009270B5"/>
    <w:rsid w:val="00927F90"/>
    <w:rsid w:val="009534EE"/>
    <w:rsid w:val="009555C9"/>
    <w:rsid w:val="00964754"/>
    <w:rsid w:val="009706DB"/>
    <w:rsid w:val="00980E4D"/>
    <w:rsid w:val="0098300E"/>
    <w:rsid w:val="00986DF0"/>
    <w:rsid w:val="009A64F4"/>
    <w:rsid w:val="009B4AC4"/>
    <w:rsid w:val="009B6EE6"/>
    <w:rsid w:val="009D4A5A"/>
    <w:rsid w:val="009E4439"/>
    <w:rsid w:val="009E68B1"/>
    <w:rsid w:val="009F1206"/>
    <w:rsid w:val="009F626C"/>
    <w:rsid w:val="00A06769"/>
    <w:rsid w:val="00A35481"/>
    <w:rsid w:val="00A400F3"/>
    <w:rsid w:val="00A52BDB"/>
    <w:rsid w:val="00A600AA"/>
    <w:rsid w:val="00A75889"/>
    <w:rsid w:val="00A84D0E"/>
    <w:rsid w:val="00A91815"/>
    <w:rsid w:val="00AA1F0D"/>
    <w:rsid w:val="00AA2AC5"/>
    <w:rsid w:val="00AA3B63"/>
    <w:rsid w:val="00AA768A"/>
    <w:rsid w:val="00AC425C"/>
    <w:rsid w:val="00B010CB"/>
    <w:rsid w:val="00B0759B"/>
    <w:rsid w:val="00B1451E"/>
    <w:rsid w:val="00B15121"/>
    <w:rsid w:val="00B1628C"/>
    <w:rsid w:val="00B30E3D"/>
    <w:rsid w:val="00B3133C"/>
    <w:rsid w:val="00B324B9"/>
    <w:rsid w:val="00B575BF"/>
    <w:rsid w:val="00B76C4F"/>
    <w:rsid w:val="00B774C5"/>
    <w:rsid w:val="00B81177"/>
    <w:rsid w:val="00B864EA"/>
    <w:rsid w:val="00BA211D"/>
    <w:rsid w:val="00BA7389"/>
    <w:rsid w:val="00BC54B6"/>
    <w:rsid w:val="00BC55C4"/>
    <w:rsid w:val="00BE4847"/>
    <w:rsid w:val="00BF1D38"/>
    <w:rsid w:val="00C070D7"/>
    <w:rsid w:val="00C34753"/>
    <w:rsid w:val="00C41CB6"/>
    <w:rsid w:val="00C42F81"/>
    <w:rsid w:val="00C44689"/>
    <w:rsid w:val="00C53229"/>
    <w:rsid w:val="00C629BA"/>
    <w:rsid w:val="00C65FC2"/>
    <w:rsid w:val="00CC590C"/>
    <w:rsid w:val="00CD6031"/>
    <w:rsid w:val="00CD6FBF"/>
    <w:rsid w:val="00CE01D7"/>
    <w:rsid w:val="00CF4C8E"/>
    <w:rsid w:val="00D01DDF"/>
    <w:rsid w:val="00D2069E"/>
    <w:rsid w:val="00D2513C"/>
    <w:rsid w:val="00D42408"/>
    <w:rsid w:val="00D5272D"/>
    <w:rsid w:val="00D56206"/>
    <w:rsid w:val="00D93290"/>
    <w:rsid w:val="00D9374A"/>
    <w:rsid w:val="00DC171F"/>
    <w:rsid w:val="00DC1A17"/>
    <w:rsid w:val="00DC5FFE"/>
    <w:rsid w:val="00DD4662"/>
    <w:rsid w:val="00DD4964"/>
    <w:rsid w:val="00E06E80"/>
    <w:rsid w:val="00E1088B"/>
    <w:rsid w:val="00E21614"/>
    <w:rsid w:val="00E27460"/>
    <w:rsid w:val="00E30005"/>
    <w:rsid w:val="00E310DC"/>
    <w:rsid w:val="00E456A9"/>
    <w:rsid w:val="00E62FF5"/>
    <w:rsid w:val="00E80994"/>
    <w:rsid w:val="00EA7FB8"/>
    <w:rsid w:val="00EC2AA2"/>
    <w:rsid w:val="00ED2EE8"/>
    <w:rsid w:val="00EF788F"/>
    <w:rsid w:val="00F01A97"/>
    <w:rsid w:val="00F05016"/>
    <w:rsid w:val="00F06F01"/>
    <w:rsid w:val="00F07F4B"/>
    <w:rsid w:val="00F11070"/>
    <w:rsid w:val="00F31728"/>
    <w:rsid w:val="00F32EC5"/>
    <w:rsid w:val="00F42B52"/>
    <w:rsid w:val="00F85645"/>
    <w:rsid w:val="00F90BE4"/>
    <w:rsid w:val="00F96FC3"/>
    <w:rsid w:val="00FB5A8F"/>
    <w:rsid w:val="00FD13F9"/>
    <w:rsid w:val="00FD36C0"/>
    <w:rsid w:val="00FE7F14"/>
    <w:rsid w:val="00FF09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0CA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nhideWhenUsed/>
    <w:rsid w:val="003830CA"/>
    <w:rPr>
      <w:vertAlign w:val="superscript"/>
    </w:rPr>
  </w:style>
  <w:style w:type="paragraph" w:styleId="a4">
    <w:name w:val="No Spacing"/>
    <w:aliases w:val="основа,No Spacing,Без интервала1"/>
    <w:link w:val="a5"/>
    <w:uiPriority w:val="1"/>
    <w:qFormat/>
    <w:rsid w:val="003830C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Zag11">
    <w:name w:val="Zag_11"/>
    <w:rsid w:val="003830CA"/>
    <w:rPr>
      <w:color w:val="000000"/>
      <w:w w:val="100"/>
    </w:rPr>
  </w:style>
  <w:style w:type="paragraph" w:styleId="a6">
    <w:name w:val="List Paragraph"/>
    <w:basedOn w:val="a"/>
    <w:uiPriority w:val="34"/>
    <w:qFormat/>
    <w:rsid w:val="00351CE9"/>
    <w:pPr>
      <w:ind w:left="720"/>
      <w:contextualSpacing/>
    </w:pPr>
  </w:style>
  <w:style w:type="paragraph" w:customStyle="1" w:styleId="a7">
    <w:name w:val="Знак"/>
    <w:basedOn w:val="a"/>
    <w:rsid w:val="009F626C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nsPlusNormal">
    <w:name w:val="ConsPlusNormal"/>
    <w:rsid w:val="009F626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character" w:customStyle="1" w:styleId="a5">
    <w:name w:val="Без интервала Знак"/>
    <w:aliases w:val="основа Знак,No Spacing Знак,Без интервала1 Знак"/>
    <w:link w:val="a4"/>
    <w:uiPriority w:val="1"/>
    <w:locked/>
    <w:rsid w:val="00D2069E"/>
    <w:rPr>
      <w:rFonts w:ascii="Calibri" w:eastAsia="Calibri" w:hAnsi="Calibri" w:cs="Times New Roman"/>
    </w:rPr>
  </w:style>
  <w:style w:type="paragraph" w:customStyle="1" w:styleId="a8">
    <w:name w:val="Стиль"/>
    <w:rsid w:val="007C20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2E360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360E"/>
    <w:pPr>
      <w:widowControl w:val="0"/>
      <w:shd w:val="clear" w:color="auto" w:fill="FFFFFF"/>
      <w:spacing w:after="0" w:line="322" w:lineRule="exact"/>
      <w:ind w:firstLine="720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9">
    <w:name w:val="Текст сноски Знак"/>
    <w:basedOn w:val="a0"/>
    <w:link w:val="aa"/>
    <w:rsid w:val="00E456A9"/>
    <w:rPr>
      <w:rFonts w:ascii="Calibri" w:eastAsia="Calibri" w:hAnsi="Calibri" w:cs="Times New Roman"/>
      <w:sz w:val="20"/>
      <w:szCs w:val="20"/>
    </w:rPr>
  </w:style>
  <w:style w:type="paragraph" w:styleId="aa">
    <w:name w:val="footnote text"/>
    <w:basedOn w:val="a"/>
    <w:link w:val="a9"/>
    <w:unhideWhenUsed/>
    <w:rsid w:val="00E456A9"/>
    <w:pPr>
      <w:spacing w:after="0" w:line="240" w:lineRule="auto"/>
    </w:pPr>
    <w:rPr>
      <w:sz w:val="20"/>
      <w:szCs w:val="20"/>
    </w:rPr>
  </w:style>
  <w:style w:type="character" w:customStyle="1" w:styleId="1">
    <w:name w:val="Текст сноски Знак1"/>
    <w:basedOn w:val="a0"/>
    <w:uiPriority w:val="99"/>
    <w:semiHidden/>
    <w:rsid w:val="00E456A9"/>
    <w:rPr>
      <w:rFonts w:ascii="Calibri" w:eastAsia="Calibri" w:hAnsi="Calibri" w:cs="Times New Roman"/>
      <w:sz w:val="20"/>
      <w:szCs w:val="20"/>
    </w:rPr>
  </w:style>
  <w:style w:type="paragraph" w:customStyle="1" w:styleId="10">
    <w:name w:val="Абзац списка1"/>
    <w:basedOn w:val="a"/>
    <w:rsid w:val="00E456A9"/>
    <w:pPr>
      <w:spacing w:line="254" w:lineRule="auto"/>
      <w:ind w:left="720"/>
    </w:pPr>
    <w:rPr>
      <w:rFonts w:eastAsia="Times New Roman" w:cs="Calibri"/>
    </w:rPr>
  </w:style>
  <w:style w:type="table" w:styleId="ab">
    <w:name w:val="Table Grid"/>
    <w:basedOn w:val="a1"/>
    <w:uiPriority w:val="59"/>
    <w:rsid w:val="00B864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rsid w:val="0019789B"/>
    <w:rPr>
      <w:rFonts w:cs="Times New Roman"/>
      <w:color w:val="0000FF"/>
      <w:u w:val="single"/>
    </w:rPr>
  </w:style>
  <w:style w:type="paragraph" w:customStyle="1" w:styleId="3">
    <w:name w:val="Знак Знак3 Знак Знак"/>
    <w:basedOn w:val="a"/>
    <w:uiPriority w:val="99"/>
    <w:rsid w:val="0019789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Strong"/>
    <w:basedOn w:val="a0"/>
    <w:uiPriority w:val="22"/>
    <w:qFormat/>
    <w:rsid w:val="0019789B"/>
    <w:rPr>
      <w:rFonts w:cs="Times New Roman"/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8A6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A6AB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4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7A4A926D02DAF10DC1443DC2114BC954B23454C27EFCBC7197A8A4E681FC2FB492EA47B9B0C58B9l0X1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DEE53D-7A24-4B91-A902-1D23CF55A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</Pages>
  <Words>1636</Words>
  <Characters>9330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Администатор</cp:lastModifiedBy>
  <cp:revision>75</cp:revision>
  <cp:lastPrinted>2021-05-06T11:36:00Z</cp:lastPrinted>
  <dcterms:created xsi:type="dcterms:W3CDTF">2016-08-10T12:29:00Z</dcterms:created>
  <dcterms:modified xsi:type="dcterms:W3CDTF">2021-05-10T15:14:00Z</dcterms:modified>
</cp:coreProperties>
</file>