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C90" w:rsidRDefault="00790C90" w:rsidP="00387D0A">
      <w:pPr>
        <w:spacing w:after="0" w:line="240" w:lineRule="auto"/>
        <w:rPr>
          <w:rFonts w:ascii="Times New Roman" w:hAnsi="Times New Roman"/>
          <w:sz w:val="28"/>
          <w:szCs w:val="28"/>
        </w:rPr>
      </w:pPr>
    </w:p>
    <w:p w:rsidR="00790C90" w:rsidRDefault="00790C90" w:rsidP="00790C90">
      <w:pPr>
        <w:tabs>
          <w:tab w:val="left" w:pos="720"/>
        </w:tabs>
        <w:suppressAutoHyphens/>
        <w:spacing w:after="0" w:line="240" w:lineRule="auto"/>
        <w:rPr>
          <w:rFonts w:ascii="Times New Roman" w:eastAsia="Calibri" w:hAnsi="Times New Roman" w:cs="Times New Roman"/>
          <w:bCs/>
          <w:kern w:val="1"/>
          <w:sz w:val="28"/>
          <w:szCs w:val="28"/>
          <w:lang w:eastAsia="ar-SA"/>
        </w:rPr>
      </w:pPr>
    </w:p>
    <w:p w:rsidR="002E6E6C" w:rsidRDefault="002E6E6C" w:rsidP="000B38EB">
      <w:pPr>
        <w:suppressAutoHyphens/>
        <w:autoSpaceDE w:val="0"/>
        <w:spacing w:after="0" w:line="240" w:lineRule="auto"/>
        <w:jc w:val="both"/>
        <w:rPr>
          <w:rFonts w:ascii="Times New Roman" w:hAnsi="Times New Roman" w:cs="Times New Roman"/>
          <w:b/>
          <w:bCs/>
          <w:sz w:val="24"/>
          <w:szCs w:val="24"/>
        </w:rPr>
      </w:pPr>
    </w:p>
    <w:p w:rsidR="002E6E6C" w:rsidRDefault="00E370DD" w:rsidP="000B38EB">
      <w:pPr>
        <w:suppressAutoHyphens/>
        <w:autoSpaceDE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0425" cy="814886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48865"/>
                    </a:xfrm>
                    <a:prstGeom prst="rect">
                      <a:avLst/>
                    </a:prstGeom>
                    <a:noFill/>
                    <a:ln w="9525">
                      <a:noFill/>
                      <a:miter lim="800000"/>
                      <a:headEnd/>
                      <a:tailEnd/>
                    </a:ln>
                  </pic:spPr>
                </pic:pic>
              </a:graphicData>
            </a:graphic>
          </wp:inline>
        </w:drawing>
      </w:r>
    </w:p>
    <w:p w:rsidR="00E370DD" w:rsidRDefault="00E370DD" w:rsidP="000B38EB">
      <w:pPr>
        <w:suppressAutoHyphens/>
        <w:autoSpaceDE w:val="0"/>
        <w:spacing w:after="0" w:line="240" w:lineRule="auto"/>
        <w:jc w:val="both"/>
        <w:rPr>
          <w:rFonts w:ascii="Times New Roman" w:hAnsi="Times New Roman" w:cs="Times New Roman"/>
          <w:b/>
          <w:bCs/>
          <w:sz w:val="24"/>
          <w:szCs w:val="24"/>
        </w:rPr>
      </w:pPr>
    </w:p>
    <w:p w:rsidR="00E370DD" w:rsidRDefault="00E370DD" w:rsidP="000B38EB">
      <w:pPr>
        <w:suppressAutoHyphens/>
        <w:autoSpaceDE w:val="0"/>
        <w:spacing w:after="0" w:line="240" w:lineRule="auto"/>
        <w:jc w:val="both"/>
        <w:rPr>
          <w:rFonts w:ascii="Times New Roman" w:hAnsi="Times New Roman" w:cs="Times New Roman"/>
          <w:b/>
          <w:bCs/>
          <w:sz w:val="24"/>
          <w:szCs w:val="24"/>
        </w:rPr>
      </w:pPr>
    </w:p>
    <w:p w:rsidR="00E370DD" w:rsidRDefault="00E370DD" w:rsidP="000B38EB">
      <w:pPr>
        <w:suppressAutoHyphens/>
        <w:autoSpaceDE w:val="0"/>
        <w:spacing w:after="0" w:line="240" w:lineRule="auto"/>
        <w:jc w:val="both"/>
        <w:rPr>
          <w:rFonts w:ascii="Times New Roman" w:hAnsi="Times New Roman" w:cs="Times New Roman"/>
          <w:b/>
          <w:bCs/>
          <w:sz w:val="24"/>
          <w:szCs w:val="24"/>
        </w:rPr>
      </w:pPr>
    </w:p>
    <w:p w:rsidR="000B38EB" w:rsidRDefault="00E370DD" w:rsidP="000B38EB">
      <w:pPr>
        <w:suppressAutoHyphens/>
        <w:autoSpaceDE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87D0A" w:rsidRPr="00C61AA1">
        <w:rPr>
          <w:rFonts w:ascii="Times New Roman" w:hAnsi="Times New Roman" w:cs="Times New Roman"/>
          <w:b/>
          <w:bCs/>
          <w:sz w:val="24"/>
          <w:szCs w:val="24"/>
        </w:rPr>
        <w:t>Пояснительная записка</w:t>
      </w:r>
    </w:p>
    <w:p w:rsidR="000B38EB" w:rsidRPr="00387D0A" w:rsidRDefault="000B38EB" w:rsidP="000B38EB">
      <w:pPr>
        <w:suppressAutoHyphens/>
        <w:autoSpaceDE w:val="0"/>
        <w:spacing w:after="0" w:line="240" w:lineRule="auto"/>
        <w:jc w:val="both"/>
        <w:rPr>
          <w:rFonts w:ascii="Times New Roman" w:eastAsia="Calibri" w:hAnsi="Times New Roman" w:cs="Times New Roman"/>
          <w:color w:val="000000"/>
          <w:kern w:val="1"/>
          <w:sz w:val="24"/>
          <w:szCs w:val="24"/>
          <w:lang w:eastAsia="ar-SA"/>
        </w:rPr>
      </w:pPr>
      <w:r w:rsidRPr="00387D0A">
        <w:rPr>
          <w:rFonts w:ascii="Times New Roman" w:eastAsia="Calibri" w:hAnsi="Times New Roman" w:cs="Times New Roman"/>
          <w:color w:val="000000"/>
          <w:kern w:val="1"/>
          <w:sz w:val="24"/>
          <w:szCs w:val="24"/>
          <w:lang w:eastAsia="ar-SA"/>
        </w:rPr>
        <w:t>«Программы образования учащихся с умеренной и т</w:t>
      </w:r>
      <w:r>
        <w:rPr>
          <w:rFonts w:ascii="Times New Roman" w:eastAsia="Calibri" w:hAnsi="Times New Roman" w:cs="Times New Roman"/>
          <w:color w:val="000000"/>
          <w:kern w:val="1"/>
          <w:sz w:val="24"/>
          <w:szCs w:val="24"/>
          <w:lang w:eastAsia="ar-SA"/>
        </w:rPr>
        <w:t xml:space="preserve">яжёлой умственной отсталостью» </w:t>
      </w:r>
      <w:r w:rsidRPr="00387D0A">
        <w:rPr>
          <w:rFonts w:ascii="Times New Roman" w:eastAsia="Calibri" w:hAnsi="Times New Roman" w:cs="Times New Roman"/>
          <w:color w:val="000000"/>
          <w:kern w:val="1"/>
          <w:sz w:val="24"/>
          <w:szCs w:val="24"/>
          <w:lang w:eastAsia="ar-SA"/>
        </w:rPr>
        <w:t>Одобрена решением  педагогического совета;  протокол</w:t>
      </w:r>
      <w:r w:rsidRPr="00F90BE2">
        <w:rPr>
          <w:rFonts w:ascii="Times New Roman" w:eastAsia="Calibri" w:hAnsi="Times New Roman" w:cs="Times New Roman"/>
          <w:kern w:val="1"/>
          <w:sz w:val="24"/>
          <w:szCs w:val="24"/>
          <w:lang w:eastAsia="ar-SA"/>
        </w:rPr>
        <w:t>№ 112 от</w:t>
      </w:r>
      <w:r w:rsidRPr="00BE0CA0">
        <w:rPr>
          <w:rFonts w:ascii="Times New Roman" w:eastAsia="Calibri" w:hAnsi="Times New Roman" w:cs="Times New Roman"/>
          <w:kern w:val="1"/>
          <w:sz w:val="24"/>
          <w:szCs w:val="24"/>
          <w:lang w:eastAsia="ar-SA"/>
        </w:rPr>
        <w:t>31.08.2018г</w:t>
      </w:r>
      <w:r w:rsidRPr="00387D0A">
        <w:rPr>
          <w:rFonts w:ascii="Times New Roman" w:eastAsia="Calibri" w:hAnsi="Times New Roman" w:cs="Times New Roman"/>
          <w:color w:val="000000"/>
          <w:kern w:val="1"/>
          <w:sz w:val="24"/>
          <w:szCs w:val="24"/>
          <w:lang w:eastAsia="ar-SA"/>
        </w:rPr>
        <w:t>- ООО МБОУ «</w:t>
      </w:r>
      <w:proofErr w:type="spellStart"/>
      <w:r w:rsidRPr="00387D0A">
        <w:rPr>
          <w:rFonts w:ascii="Times New Roman" w:eastAsia="Calibri" w:hAnsi="Times New Roman" w:cs="Times New Roman"/>
          <w:color w:val="000000"/>
          <w:kern w:val="1"/>
          <w:sz w:val="24"/>
          <w:szCs w:val="24"/>
          <w:lang w:eastAsia="ar-SA"/>
        </w:rPr>
        <w:t>Туровская</w:t>
      </w:r>
      <w:proofErr w:type="spellEnd"/>
      <w:r w:rsidRPr="00387D0A">
        <w:rPr>
          <w:rFonts w:ascii="Times New Roman" w:eastAsia="Calibri" w:hAnsi="Times New Roman" w:cs="Times New Roman"/>
          <w:color w:val="000000"/>
          <w:kern w:val="1"/>
          <w:sz w:val="24"/>
          <w:szCs w:val="24"/>
          <w:lang w:eastAsia="ar-SA"/>
        </w:rPr>
        <w:t xml:space="preserve"> основная общеобразовательная школа»; </w:t>
      </w:r>
    </w:p>
    <w:p w:rsidR="000B38EB" w:rsidRPr="00387EDA" w:rsidRDefault="000B38EB" w:rsidP="000B38EB">
      <w:pPr>
        <w:suppressAutoHyphens/>
        <w:autoSpaceDE w:val="0"/>
        <w:spacing w:after="47" w:line="240" w:lineRule="auto"/>
        <w:jc w:val="both"/>
        <w:rPr>
          <w:rFonts w:ascii="Times New Roman" w:eastAsia="Calibri" w:hAnsi="Times New Roman" w:cs="Times New Roman"/>
          <w:color w:val="000000"/>
          <w:kern w:val="1"/>
          <w:sz w:val="24"/>
          <w:szCs w:val="24"/>
          <w:lang w:eastAsia="ar-SA"/>
        </w:rPr>
      </w:pPr>
      <w:r w:rsidRPr="00387EDA">
        <w:rPr>
          <w:rFonts w:ascii="Times New Roman" w:hAnsi="Times New Roman" w:cs="Times New Roman"/>
          <w:sz w:val="24"/>
          <w:szCs w:val="24"/>
        </w:rPr>
        <w:t xml:space="preserve">Программы специальных (коррекционных) образовательных учреждений VIII вида / Под ред. И.М. </w:t>
      </w:r>
      <w:proofErr w:type="spellStart"/>
      <w:r w:rsidRPr="00387EDA">
        <w:rPr>
          <w:rFonts w:ascii="Times New Roman" w:hAnsi="Times New Roman" w:cs="Times New Roman"/>
          <w:sz w:val="24"/>
          <w:szCs w:val="24"/>
        </w:rPr>
        <w:t>Бгажноковой</w:t>
      </w:r>
      <w:proofErr w:type="spellEnd"/>
      <w:r w:rsidRPr="00387EDA">
        <w:rPr>
          <w:rFonts w:ascii="Times New Roman" w:hAnsi="Times New Roman" w:cs="Times New Roman"/>
          <w:sz w:val="24"/>
          <w:szCs w:val="24"/>
        </w:rPr>
        <w:t>.</w:t>
      </w:r>
      <w:proofErr w:type="gramStart"/>
      <w:r w:rsidRPr="00387EDA">
        <w:rPr>
          <w:rFonts w:ascii="Times New Roman" w:hAnsi="Times New Roman" w:cs="Times New Roman"/>
          <w:sz w:val="24"/>
          <w:szCs w:val="24"/>
        </w:rPr>
        <w:t xml:space="preserve"> :</w:t>
      </w:r>
      <w:proofErr w:type="gramEnd"/>
      <w:r w:rsidRPr="00387EDA">
        <w:rPr>
          <w:rFonts w:ascii="Times New Roman" w:hAnsi="Times New Roman" w:cs="Times New Roman"/>
          <w:sz w:val="24"/>
          <w:szCs w:val="24"/>
        </w:rPr>
        <w:t xml:space="preserve"> М. «Просвещение», 2011.  </w:t>
      </w:r>
    </w:p>
    <w:p w:rsidR="002E6E6C" w:rsidRDefault="002E6E6C" w:rsidP="002E6E6C">
      <w:pPr>
        <w:widowControl w:val="0"/>
        <w:suppressAutoHyphens/>
        <w:spacing w:after="0" w:line="240" w:lineRule="auto"/>
        <w:jc w:val="both"/>
        <w:rPr>
          <w:rFonts w:ascii="Times New Roman" w:hAnsi="Times New Roman"/>
          <w:sz w:val="28"/>
          <w:szCs w:val="28"/>
        </w:rPr>
      </w:pPr>
    </w:p>
    <w:p w:rsidR="00387D0A" w:rsidRPr="00C61AA1" w:rsidRDefault="00387D0A" w:rsidP="002E6E6C">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sidRPr="00C61AA1">
        <w:rPr>
          <w:rFonts w:ascii="Times New Roman" w:eastAsia="SimSun" w:hAnsi="Times New Roman" w:cs="Times New Roman"/>
          <w:b/>
          <w:bCs/>
          <w:kern w:val="1"/>
          <w:sz w:val="24"/>
          <w:szCs w:val="24"/>
          <w:lang w:eastAsia="hi-IN" w:bidi="hi-IN"/>
        </w:rPr>
        <w:t>Основные цели и задачи коррекционного обучения:</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1. Развитие всех психических функций и познавательной деятельности детей в процессе обучения и коррекция их недостатков. </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2.Развитие творческих умений и чувств на основе доступ</w:t>
      </w:r>
      <w:r w:rsidRPr="00C61AA1">
        <w:rPr>
          <w:rFonts w:ascii="Times New Roman" w:eastAsia="SimSun" w:hAnsi="Times New Roman" w:cs="Times New Roman"/>
          <w:kern w:val="1"/>
          <w:sz w:val="24"/>
          <w:szCs w:val="24"/>
          <w:lang w:eastAsia="hi-IN" w:bidi="hi-IN"/>
        </w:rPr>
        <w:softHyphen/>
        <w:t>ных видов деятельности.</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3.Формирование представлений </w:t>
      </w:r>
      <w:r w:rsidRPr="00C61AA1">
        <w:rPr>
          <w:rFonts w:ascii="Times New Roman" w:eastAsia="SimSun" w:hAnsi="Times New Roman" w:cs="Times New Roman"/>
          <w:kern w:val="1"/>
          <w:sz w:val="24"/>
          <w:szCs w:val="24"/>
          <w:lang w:eastAsia="hi-IN" w:bidi="hi-IN"/>
        </w:rPr>
        <w:tab/>
        <w:t xml:space="preserve">о себе </w:t>
      </w:r>
      <w:r w:rsidRPr="00C61AA1">
        <w:rPr>
          <w:rFonts w:ascii="Times New Roman" w:eastAsia="SimSun" w:hAnsi="Times New Roman" w:cs="Times New Roman"/>
          <w:kern w:val="1"/>
          <w:sz w:val="24"/>
          <w:szCs w:val="24"/>
          <w:lang w:eastAsia="hi-IN" w:bidi="hi-IN"/>
        </w:rPr>
        <w:tab/>
        <w:t>как «я»</w:t>
      </w:r>
      <w:r w:rsidRPr="00C61AA1">
        <w:rPr>
          <w:rFonts w:ascii="Times New Roman" w:eastAsia="SimSun" w:hAnsi="Times New Roman" w:cs="Times New Roman"/>
          <w:kern w:val="1"/>
          <w:sz w:val="24"/>
          <w:szCs w:val="24"/>
          <w:lang w:eastAsia="hi-IN" w:bidi="hi-IN"/>
        </w:rPr>
        <w:tab/>
        <w:t xml:space="preserve">значимый </w:t>
      </w:r>
      <w:r w:rsidRPr="00C61AA1">
        <w:rPr>
          <w:rFonts w:ascii="Times New Roman" w:eastAsia="SimSun" w:hAnsi="Times New Roman" w:cs="Times New Roman"/>
          <w:kern w:val="1"/>
          <w:sz w:val="24"/>
          <w:szCs w:val="24"/>
          <w:lang w:eastAsia="hi-IN" w:bidi="hi-IN"/>
        </w:rPr>
        <w:br/>
        <w:t>и равноправной личности для окружающих.</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4.Формирование </w:t>
      </w:r>
      <w:r w:rsidRPr="00C61AA1">
        <w:rPr>
          <w:rFonts w:ascii="Times New Roman" w:eastAsia="SimSun" w:hAnsi="Times New Roman" w:cs="Times New Roman"/>
          <w:kern w:val="1"/>
          <w:sz w:val="24"/>
          <w:szCs w:val="24"/>
          <w:lang w:eastAsia="hi-IN" w:bidi="hi-IN"/>
        </w:rPr>
        <w:tab/>
        <w:t xml:space="preserve">коммуникативных </w:t>
      </w:r>
      <w:r w:rsidRPr="00C61AA1">
        <w:rPr>
          <w:rFonts w:ascii="Times New Roman" w:eastAsia="SimSun" w:hAnsi="Times New Roman" w:cs="Times New Roman"/>
          <w:kern w:val="1"/>
          <w:sz w:val="24"/>
          <w:szCs w:val="24"/>
          <w:lang w:eastAsia="hi-IN" w:bidi="hi-IN"/>
        </w:rPr>
        <w:tab/>
        <w:t xml:space="preserve">умений </w:t>
      </w:r>
      <w:r w:rsidRPr="00C61AA1">
        <w:rPr>
          <w:rFonts w:ascii="Times New Roman" w:eastAsia="SimSun" w:hAnsi="Times New Roman" w:cs="Times New Roman"/>
          <w:kern w:val="1"/>
          <w:sz w:val="24"/>
          <w:szCs w:val="24"/>
          <w:lang w:eastAsia="hi-IN" w:bidi="hi-IN"/>
        </w:rPr>
        <w:tab/>
        <w:t xml:space="preserve">и </w:t>
      </w:r>
      <w:r w:rsidRPr="00C61AA1">
        <w:rPr>
          <w:rFonts w:ascii="Times New Roman" w:eastAsia="SimSun" w:hAnsi="Times New Roman" w:cs="Times New Roman"/>
          <w:kern w:val="1"/>
          <w:sz w:val="24"/>
          <w:szCs w:val="24"/>
          <w:lang w:eastAsia="hi-IN" w:bidi="hi-IN"/>
        </w:rPr>
        <w:tab/>
        <w:t>социальных</w:t>
      </w:r>
      <w:r w:rsidRPr="00C61AA1">
        <w:rPr>
          <w:rFonts w:ascii="Times New Roman" w:eastAsia="SimSun" w:hAnsi="Times New Roman" w:cs="Times New Roman"/>
          <w:kern w:val="1"/>
          <w:sz w:val="24"/>
          <w:szCs w:val="24"/>
          <w:lang w:eastAsia="hi-IN" w:bidi="hi-IN"/>
        </w:rPr>
        <w:br/>
        <w:t>контактов с окружающими людьми, адекватного поведения в социальной среде.</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5.Формирование социально-бытовых, трудовых умений и навыков, обеспечивающих жизнедеятельность;</w:t>
      </w:r>
    </w:p>
    <w:p w:rsidR="00387D0A" w:rsidRPr="00C61AA1" w:rsidRDefault="00387D0A" w:rsidP="00387D0A">
      <w:pPr>
        <w:widowControl w:val="0"/>
        <w:suppressAutoHyphens/>
        <w:spacing w:after="0" w:line="240" w:lineRule="auto"/>
        <w:ind w:firstLine="709"/>
        <w:jc w:val="both"/>
        <w:rPr>
          <w:rFonts w:ascii="Times New Roman" w:eastAsia="SimSun" w:hAnsi="Times New Roman" w:cs="Times New Roman"/>
          <w:b/>
          <w:bCs/>
          <w:kern w:val="1"/>
          <w:sz w:val="24"/>
          <w:szCs w:val="24"/>
          <w:lang w:eastAsia="hi-IN" w:bidi="hi-IN"/>
        </w:rPr>
      </w:pPr>
      <w:r w:rsidRPr="00C61AA1">
        <w:rPr>
          <w:rFonts w:ascii="Times New Roman" w:eastAsia="SimSun" w:hAnsi="Times New Roman" w:cs="Times New Roman"/>
          <w:kern w:val="1"/>
          <w:sz w:val="24"/>
          <w:szCs w:val="24"/>
          <w:lang w:eastAsia="hi-IN" w:bidi="hi-IN"/>
        </w:rPr>
        <w:t>6.Бытовая ориентация  и социальная адаптация - как итог всей работы.</w:t>
      </w:r>
    </w:p>
    <w:p w:rsidR="00387D0A" w:rsidRPr="00C61AA1" w:rsidRDefault="00387D0A" w:rsidP="00387D0A">
      <w:pPr>
        <w:widowControl w:val="0"/>
        <w:suppressAutoHyphens/>
        <w:spacing w:after="0" w:line="240" w:lineRule="auto"/>
        <w:jc w:val="both"/>
        <w:rPr>
          <w:rFonts w:ascii="Times New Roman" w:eastAsia="SimSun" w:hAnsi="Times New Roman" w:cs="Times New Roman"/>
          <w:b/>
          <w:bCs/>
          <w:kern w:val="1"/>
          <w:sz w:val="24"/>
          <w:szCs w:val="24"/>
          <w:lang w:eastAsia="hi-IN" w:bidi="hi-IN"/>
        </w:rPr>
      </w:pPr>
    </w:p>
    <w:p w:rsidR="00387D0A" w:rsidRPr="00C61AA1" w:rsidRDefault="00387D0A" w:rsidP="00387D0A">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sidRPr="00C61AA1">
        <w:rPr>
          <w:rFonts w:ascii="Times New Roman" w:eastAsia="SimSun" w:hAnsi="Times New Roman" w:cs="Times New Roman"/>
          <w:b/>
          <w:bCs/>
          <w:kern w:val="1"/>
          <w:sz w:val="24"/>
          <w:szCs w:val="24"/>
          <w:lang w:eastAsia="hi-IN" w:bidi="hi-IN"/>
        </w:rPr>
        <w:t>Формы организации учебного процесса:</w:t>
      </w:r>
    </w:p>
    <w:p w:rsidR="00387D0A" w:rsidRPr="00C61AA1" w:rsidRDefault="00387D0A" w:rsidP="00387D0A">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sidRPr="00C61AA1">
        <w:rPr>
          <w:rFonts w:ascii="Times New Roman" w:eastAsia="SimSun" w:hAnsi="Times New Roman" w:cs="Times New Roman"/>
          <w:b/>
          <w:bCs/>
          <w:kern w:val="1"/>
          <w:sz w:val="24"/>
          <w:szCs w:val="24"/>
          <w:lang w:eastAsia="hi-IN" w:bidi="hi-IN"/>
        </w:rPr>
        <w:t>Принцип</w:t>
      </w:r>
      <w:r w:rsidRPr="00C61AA1">
        <w:rPr>
          <w:rFonts w:ascii="Times New Roman" w:eastAsia="SimSun" w:hAnsi="Times New Roman" w:cs="Times New Roman"/>
          <w:kern w:val="1"/>
          <w:sz w:val="24"/>
          <w:szCs w:val="24"/>
          <w:lang w:eastAsia="hi-IN" w:bidi="hi-IN"/>
        </w:rPr>
        <w:t xml:space="preserve"> построения уроков–занятий – коммуникативный, основанный на предметно-практической деятельности.</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b/>
          <w:bCs/>
          <w:kern w:val="1"/>
          <w:sz w:val="24"/>
          <w:szCs w:val="24"/>
          <w:lang w:eastAsia="hi-IN" w:bidi="hi-IN"/>
        </w:rPr>
        <w:t>Организация и проведение уроков</w:t>
      </w:r>
      <w:r w:rsidRPr="00C61AA1">
        <w:rPr>
          <w:rFonts w:ascii="Times New Roman" w:eastAsia="SimSun" w:hAnsi="Times New Roman" w:cs="Times New Roman"/>
          <w:kern w:val="1"/>
          <w:sz w:val="24"/>
          <w:szCs w:val="24"/>
          <w:lang w:eastAsia="hi-IN" w:bidi="hi-IN"/>
        </w:rPr>
        <w:t xml:space="preserve"> по предметам строится таким образом, чтобы были задействованы три составляющие деятельности: мотивационная, целевая и исполнительская. Уроки-занятия включают в себя практические упражнения. </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Последовательность использования упражнений:</w:t>
      </w:r>
    </w:p>
    <w:p w:rsidR="00387D0A" w:rsidRPr="00C61AA1" w:rsidRDefault="00387D0A" w:rsidP="00387D0A">
      <w:pPr>
        <w:widowControl w:val="0"/>
        <w:numPr>
          <w:ilvl w:val="0"/>
          <w:numId w:val="4"/>
        </w:numPr>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практические упражнения;</w:t>
      </w:r>
    </w:p>
    <w:p w:rsidR="00387D0A" w:rsidRPr="00C61AA1" w:rsidRDefault="00387D0A" w:rsidP="00387D0A">
      <w:pPr>
        <w:widowControl w:val="0"/>
        <w:numPr>
          <w:ilvl w:val="0"/>
          <w:numId w:val="4"/>
        </w:numPr>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упражнения с картинками;</w:t>
      </w:r>
    </w:p>
    <w:p w:rsidR="00387D0A" w:rsidRPr="00C61AA1" w:rsidRDefault="00387D0A" w:rsidP="00387D0A">
      <w:pPr>
        <w:widowControl w:val="0"/>
        <w:numPr>
          <w:ilvl w:val="0"/>
          <w:numId w:val="4"/>
        </w:numPr>
        <w:suppressAutoHyphens/>
        <w:spacing w:after="0" w:line="240" w:lineRule="auto"/>
        <w:jc w:val="both"/>
        <w:rPr>
          <w:rFonts w:ascii="Times New Roman" w:eastAsia="SimSun" w:hAnsi="Times New Roman" w:cs="Times New Roman"/>
          <w:b/>
          <w:bCs/>
          <w:kern w:val="1"/>
          <w:sz w:val="24"/>
          <w:szCs w:val="24"/>
          <w:lang w:eastAsia="hi-IN" w:bidi="hi-IN"/>
        </w:rPr>
      </w:pPr>
      <w:r w:rsidRPr="00C61AA1">
        <w:rPr>
          <w:rFonts w:ascii="Times New Roman" w:eastAsia="SimSun" w:hAnsi="Times New Roman" w:cs="Times New Roman"/>
          <w:kern w:val="1"/>
          <w:sz w:val="24"/>
          <w:szCs w:val="24"/>
          <w:lang w:eastAsia="hi-IN" w:bidi="hi-IN"/>
        </w:rPr>
        <w:t>«письменные» упражнения;</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b/>
          <w:bCs/>
          <w:kern w:val="1"/>
          <w:sz w:val="24"/>
          <w:szCs w:val="24"/>
          <w:lang w:eastAsia="hi-IN" w:bidi="hi-IN"/>
        </w:rPr>
        <w:t>Виды деятельности учащегося на уроке:</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наблюдение;</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упражнения – по подражанию, по инструкции: двигательные, </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аудиально-визуальные  (слушание, показ), </w:t>
      </w:r>
      <w:proofErr w:type="gramStart"/>
      <w:r w:rsidRPr="00C61AA1">
        <w:rPr>
          <w:rFonts w:ascii="Times New Roman" w:eastAsia="SimSun" w:hAnsi="Times New Roman" w:cs="Times New Roman"/>
          <w:kern w:val="1"/>
          <w:sz w:val="24"/>
          <w:szCs w:val="24"/>
          <w:lang w:eastAsia="hi-IN" w:bidi="hi-IN"/>
        </w:rPr>
        <w:t>ритмические</w:t>
      </w:r>
      <w:proofErr w:type="gramEnd"/>
      <w:r w:rsidRPr="00C61AA1">
        <w:rPr>
          <w:rFonts w:ascii="Times New Roman" w:eastAsia="SimSun" w:hAnsi="Times New Roman" w:cs="Times New Roman"/>
          <w:kern w:val="1"/>
          <w:sz w:val="24"/>
          <w:szCs w:val="24"/>
          <w:lang w:eastAsia="hi-IN" w:bidi="hi-IN"/>
        </w:rPr>
        <w:t>;</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игры-имитации, жестово-образные игры; </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рисование и </w:t>
      </w:r>
      <w:proofErr w:type="spellStart"/>
      <w:r w:rsidRPr="00C61AA1">
        <w:rPr>
          <w:rFonts w:ascii="Times New Roman" w:eastAsia="SimSun" w:hAnsi="Times New Roman" w:cs="Times New Roman"/>
          <w:kern w:val="1"/>
          <w:sz w:val="24"/>
          <w:szCs w:val="24"/>
          <w:lang w:eastAsia="hi-IN" w:bidi="hi-IN"/>
        </w:rPr>
        <w:t>дорисовывание</w:t>
      </w:r>
      <w:proofErr w:type="spellEnd"/>
      <w:r w:rsidRPr="00C61AA1">
        <w:rPr>
          <w:rFonts w:ascii="Times New Roman" w:eastAsia="SimSun" w:hAnsi="Times New Roman" w:cs="Times New Roman"/>
          <w:kern w:val="1"/>
          <w:sz w:val="24"/>
          <w:szCs w:val="24"/>
          <w:lang w:eastAsia="hi-IN" w:bidi="hi-IN"/>
        </w:rPr>
        <w:t>, раскрашивание, штриховка;</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предметно-практическая деятельность: конструирование, лепка, </w:t>
      </w:r>
    </w:p>
    <w:p w:rsidR="00387D0A" w:rsidRPr="00C61AA1" w:rsidRDefault="00387D0A" w:rsidP="00387D0A">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C61AA1">
        <w:rPr>
          <w:rFonts w:ascii="Times New Roman" w:eastAsia="SimSun" w:hAnsi="Times New Roman" w:cs="Times New Roman"/>
          <w:kern w:val="1"/>
          <w:sz w:val="24"/>
          <w:szCs w:val="24"/>
          <w:lang w:eastAsia="hi-IN" w:bidi="hi-IN"/>
        </w:rPr>
        <w:t xml:space="preserve">   аппликация, резание.</w:t>
      </w:r>
    </w:p>
    <w:p w:rsidR="006B488A" w:rsidRPr="00C61AA1" w:rsidRDefault="006B488A" w:rsidP="006B488A">
      <w:pPr>
        <w:pStyle w:val="a3"/>
        <w:ind w:firstLine="708"/>
        <w:rPr>
          <w:rFonts w:ascii="Times New Roman" w:hAnsi="Times New Roman" w:cs="Times New Roman"/>
          <w:sz w:val="24"/>
          <w:szCs w:val="24"/>
        </w:rPr>
      </w:pPr>
      <w:r w:rsidRPr="00C61AA1">
        <w:rPr>
          <w:rFonts w:ascii="Times New Roman" w:hAnsi="Times New Roman" w:cs="Times New Roman"/>
          <w:sz w:val="24"/>
          <w:szCs w:val="24"/>
        </w:rPr>
        <w:t>Выбранное направление доступно данному ребенку</w:t>
      </w:r>
      <w:proofErr w:type="gramStart"/>
      <w:r w:rsidRPr="00C61AA1">
        <w:rPr>
          <w:rFonts w:ascii="Times New Roman" w:hAnsi="Times New Roman" w:cs="Times New Roman"/>
          <w:sz w:val="24"/>
          <w:szCs w:val="24"/>
        </w:rPr>
        <w:t xml:space="preserve"> .</w:t>
      </w:r>
      <w:proofErr w:type="gramEnd"/>
      <w:r w:rsidRPr="00C61AA1">
        <w:rPr>
          <w:rFonts w:ascii="Times New Roman" w:hAnsi="Times New Roman" w:cs="Times New Roman"/>
          <w:sz w:val="24"/>
          <w:szCs w:val="24"/>
        </w:rPr>
        <w:t>Важно формирование мотивации трудовой деятельности, положительное отношение к результатам своего труда, знакомство со специальным оборудованием, соблюдением ТБ в ходе трудового процесса.</w:t>
      </w:r>
    </w:p>
    <w:p w:rsidR="006B488A" w:rsidRPr="00C61AA1" w:rsidRDefault="006B488A" w:rsidP="006B488A">
      <w:pPr>
        <w:jc w:val="both"/>
        <w:rPr>
          <w:rFonts w:ascii="Times New Roman" w:hAnsi="Times New Roman" w:cs="Times New Roman"/>
          <w:sz w:val="24"/>
          <w:szCs w:val="24"/>
        </w:rPr>
      </w:pPr>
      <w:r w:rsidRPr="00C61AA1">
        <w:rPr>
          <w:rFonts w:ascii="Times New Roman" w:hAnsi="Times New Roman" w:cs="Times New Roman"/>
          <w:sz w:val="24"/>
          <w:szCs w:val="24"/>
        </w:rPr>
        <w:tab/>
        <w:t>Содержание программы по данному предмету включает следующие разделы: «Жилище и уход за ним», «Одежда и обувь»,  «Питание». Большое внимание уделяется уходу за жильем. В ходе занятий  учащиеся учатся дифференцировать различные виды одежды и обуви, следить за их чистотой. Знакомят детей с наиболее распространенными продуктами питания и правилами помощи взрослым в приготовлении  простейших блюд.</w:t>
      </w:r>
    </w:p>
    <w:p w:rsidR="006B488A" w:rsidRPr="00C61AA1" w:rsidRDefault="006B488A" w:rsidP="006B488A">
      <w:pPr>
        <w:jc w:val="both"/>
        <w:rPr>
          <w:rFonts w:ascii="Times New Roman" w:hAnsi="Times New Roman" w:cs="Times New Roman"/>
          <w:b/>
          <w:i/>
          <w:sz w:val="24"/>
          <w:szCs w:val="24"/>
        </w:rPr>
      </w:pPr>
      <w:r w:rsidRPr="00C61AA1">
        <w:rPr>
          <w:rFonts w:ascii="Times New Roman" w:hAnsi="Times New Roman" w:cs="Times New Roman"/>
          <w:sz w:val="24"/>
          <w:szCs w:val="24"/>
        </w:rPr>
        <w:tab/>
        <w:t xml:space="preserve">Обучение по труду является средством активного познания окружающей действительности. Практическая деятельность, будучи весьма конкретной и простой по содержанию, является наиболее понятной и доступной учащимся. Разнообразие видов труда становится источником приобретения новых знаний и представлений.  Осознание </w:t>
      </w:r>
      <w:r w:rsidRPr="00C61AA1">
        <w:rPr>
          <w:rFonts w:ascii="Times New Roman" w:hAnsi="Times New Roman" w:cs="Times New Roman"/>
          <w:sz w:val="24"/>
          <w:szCs w:val="24"/>
        </w:rPr>
        <w:lastRenderedPageBreak/>
        <w:t>своей причастности к работе, возможность увидеть плоды своего труда способствуют развитию уверенности в себе, повышению заинтересованности в осуществлении трудовой деятельности и самоуважению.</w:t>
      </w:r>
    </w:p>
    <w:p w:rsidR="006B488A" w:rsidRPr="00C61AA1" w:rsidRDefault="006B488A" w:rsidP="006B488A">
      <w:pPr>
        <w:ind w:firstLine="567"/>
        <w:jc w:val="both"/>
        <w:rPr>
          <w:rFonts w:ascii="Times New Roman" w:hAnsi="Times New Roman" w:cs="Times New Roman"/>
          <w:sz w:val="24"/>
          <w:szCs w:val="24"/>
        </w:rPr>
      </w:pPr>
      <w:r w:rsidRPr="00C61AA1">
        <w:rPr>
          <w:rFonts w:ascii="Times New Roman" w:hAnsi="Times New Roman" w:cs="Times New Roman"/>
          <w:b/>
          <w:i/>
          <w:sz w:val="24"/>
          <w:szCs w:val="24"/>
        </w:rPr>
        <w:t>Задачи программы:</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 xml:space="preserve">-формировать положительное отношение к учебному процессу; </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 xml:space="preserve">-воспитывать привычку и желание учиться; </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-формировать  у детей положительное отношение и интерес к бытовому труду;</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-расширять социальный опыт учащихся;</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-познание предметного мира учащихся и участие их в созидательной деятельности;</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-выработка привычки к личной гигиене, чистоте и аккуратности;</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-привитие навыков культуры поведения;</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sz w:val="24"/>
          <w:szCs w:val="24"/>
        </w:rPr>
      </w:pPr>
      <w:r w:rsidRPr="00C61AA1">
        <w:rPr>
          <w:rFonts w:ascii="Times New Roman" w:hAnsi="Times New Roman" w:cs="Times New Roman"/>
          <w:sz w:val="24"/>
          <w:szCs w:val="24"/>
        </w:rPr>
        <w:t xml:space="preserve">-воспитание уважения к труду взрослых; </w:t>
      </w:r>
    </w:p>
    <w:p w:rsidR="006B488A" w:rsidRPr="00C61AA1" w:rsidRDefault="006B488A" w:rsidP="006B488A">
      <w:pPr>
        <w:widowControl w:val="0"/>
        <w:numPr>
          <w:ilvl w:val="0"/>
          <w:numId w:val="3"/>
        </w:numPr>
        <w:suppressAutoHyphens/>
        <w:spacing w:after="0" w:line="240" w:lineRule="auto"/>
        <w:jc w:val="both"/>
        <w:rPr>
          <w:rFonts w:ascii="Times New Roman" w:hAnsi="Times New Roman" w:cs="Times New Roman"/>
          <w:b/>
          <w:sz w:val="24"/>
          <w:szCs w:val="24"/>
        </w:rPr>
      </w:pPr>
      <w:r w:rsidRPr="00C61AA1">
        <w:rPr>
          <w:rFonts w:ascii="Times New Roman" w:hAnsi="Times New Roman" w:cs="Times New Roman"/>
          <w:sz w:val="24"/>
          <w:szCs w:val="24"/>
        </w:rPr>
        <w:t>-развивать ув</w:t>
      </w:r>
      <w:r w:rsidR="00387D0A" w:rsidRPr="00C61AA1">
        <w:rPr>
          <w:rFonts w:ascii="Times New Roman" w:hAnsi="Times New Roman" w:cs="Times New Roman"/>
          <w:sz w:val="24"/>
          <w:szCs w:val="24"/>
        </w:rPr>
        <w:t>еренность в себе и самоуважение</w:t>
      </w:r>
    </w:p>
    <w:p w:rsidR="00387D0A" w:rsidRPr="00C61AA1" w:rsidRDefault="00387D0A" w:rsidP="00387D0A">
      <w:pPr>
        <w:spacing w:after="0" w:line="240" w:lineRule="auto"/>
        <w:rPr>
          <w:rFonts w:ascii="Times New Roman" w:hAnsi="Times New Roman" w:cs="Times New Roman"/>
          <w:sz w:val="24"/>
          <w:szCs w:val="24"/>
        </w:rPr>
      </w:pPr>
    </w:p>
    <w:p w:rsidR="009F0D4A" w:rsidRPr="00C61AA1" w:rsidRDefault="009F0D4A" w:rsidP="009F0D4A">
      <w:pPr>
        <w:shd w:val="clear" w:color="auto" w:fill="FFFFFF"/>
        <w:spacing w:after="0" w:line="240" w:lineRule="auto"/>
        <w:ind w:left="1428" w:hanging="720"/>
        <w:jc w:val="center"/>
        <w:rPr>
          <w:rFonts w:ascii="Times New Roman" w:eastAsia="Times New Roman" w:hAnsi="Times New Roman" w:cs="Times New Roman"/>
          <w:color w:val="000000"/>
          <w:sz w:val="24"/>
          <w:szCs w:val="24"/>
        </w:rPr>
      </w:pPr>
      <w:r w:rsidRPr="00C61AA1">
        <w:rPr>
          <w:rFonts w:ascii="Times New Roman" w:eastAsia="Times New Roman" w:hAnsi="Times New Roman" w:cs="Times New Roman"/>
          <w:b/>
          <w:bCs/>
          <w:color w:val="000000"/>
          <w:sz w:val="24"/>
          <w:szCs w:val="24"/>
        </w:rPr>
        <w:t>Общая характеристика учебного предмета</w:t>
      </w:r>
    </w:p>
    <w:p w:rsidR="005A0960" w:rsidRPr="00C61AA1" w:rsidRDefault="009F0D4A"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Программа по п</w:t>
      </w:r>
      <w:r w:rsidR="007633ED" w:rsidRPr="00C61AA1">
        <w:rPr>
          <w:rFonts w:ascii="Times New Roman" w:eastAsia="Times New Roman" w:hAnsi="Times New Roman" w:cs="Times New Roman"/>
          <w:color w:val="000000"/>
          <w:sz w:val="24"/>
          <w:szCs w:val="24"/>
        </w:rPr>
        <w:t>рофильному труду включает три раздела: «Жилище и уход за ними», «Одежда и обувь», «Кулинария»</w:t>
      </w:r>
      <w:r w:rsidRPr="00C61AA1">
        <w:rPr>
          <w:rFonts w:ascii="Times New Roman" w:eastAsia="Times New Roman" w:hAnsi="Times New Roman" w:cs="Times New Roman"/>
          <w:color w:val="000000"/>
          <w:sz w:val="24"/>
          <w:szCs w:val="24"/>
        </w:rPr>
        <w:t>. Во время занятий профильным трудом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овладевать умением адекватно применять доступные технологические цепочки и освоенные трудовые навыки для социального и трудового взаимодействия. Ему важно видеть и знать, что результаты его трудовой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профильного труда умения и навыки необходимо применять в последующей трудовой деятельности</w:t>
      </w:r>
      <w:r w:rsidR="007633ED" w:rsidRPr="00C61AA1">
        <w:rPr>
          <w:rFonts w:ascii="Times New Roman" w:eastAsia="Times New Roman" w:hAnsi="Times New Roman" w:cs="Times New Roman"/>
          <w:color w:val="000000"/>
          <w:sz w:val="24"/>
          <w:szCs w:val="24"/>
        </w:rPr>
        <w:t>.</w:t>
      </w:r>
      <w:r w:rsidR="005A0960" w:rsidRPr="00C61AA1">
        <w:rPr>
          <w:rFonts w:ascii="Times New Roman" w:eastAsia="Times New Roman" w:hAnsi="Times New Roman" w:cs="Times New Roman"/>
          <w:b/>
          <w:bCs/>
          <w:sz w:val="24"/>
          <w:szCs w:val="24"/>
        </w:rPr>
        <w:t>Цель обучения</w:t>
      </w:r>
      <w:r w:rsidR="005A0960" w:rsidRPr="00C61AA1">
        <w:rPr>
          <w:rFonts w:ascii="Times New Roman" w:eastAsia="Times New Roman" w:hAnsi="Times New Roman" w:cs="Times New Roman"/>
          <w:sz w:val="24"/>
          <w:szCs w:val="24"/>
        </w:rPr>
        <w:t> –</w:t>
      </w:r>
      <w:r w:rsidR="005A0960" w:rsidRPr="00C61AA1">
        <w:rPr>
          <w:rFonts w:ascii="Times New Roman" w:eastAsia="Times New Roman" w:hAnsi="Times New Roman" w:cs="Times New Roman"/>
          <w:color w:val="000000"/>
          <w:sz w:val="24"/>
          <w:szCs w:val="24"/>
        </w:rPr>
        <w:t> обучение изолированным и комплексным трудовым операциям для создания общественно значимого продукта, подготовка к доступной трудовой деятельности.</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sz w:val="24"/>
          <w:szCs w:val="24"/>
        </w:rPr>
        <w:t>Основные</w:t>
      </w:r>
      <w:r w:rsidRPr="00C61AA1">
        <w:rPr>
          <w:rFonts w:ascii="Times New Roman" w:eastAsia="Times New Roman" w:hAnsi="Times New Roman" w:cs="Times New Roman"/>
          <w:sz w:val="24"/>
          <w:szCs w:val="24"/>
        </w:rPr>
        <w:t> </w:t>
      </w:r>
      <w:r w:rsidRPr="00C61AA1">
        <w:rPr>
          <w:rFonts w:ascii="Times New Roman" w:eastAsia="Times New Roman" w:hAnsi="Times New Roman" w:cs="Times New Roman"/>
          <w:b/>
          <w:bCs/>
          <w:sz w:val="24"/>
          <w:szCs w:val="24"/>
        </w:rPr>
        <w:t>задачи</w:t>
      </w:r>
      <w:r w:rsidRPr="00C61AA1">
        <w:rPr>
          <w:rFonts w:ascii="Times New Roman" w:eastAsia="Times New Roman" w:hAnsi="Times New Roman" w:cs="Times New Roman"/>
          <w:sz w:val="24"/>
          <w:szCs w:val="24"/>
        </w:rPr>
        <w:t>:</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развитие интереса к трудовой деятельности, отдельным её операциям;</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включение учащихся в разнообразные доступные виды трудовой деятельности по созданию личностно или общественно значимых изделий;</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формирование разнообразных дифференцированных ручных умений;</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формирование навыков работы с различными инструментами и оборудованием;</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освоение отдельных доступных операций и технологий по изготовлению различных изделий, по работе с почвой, растениями и т.д.;</w:t>
      </w:r>
    </w:p>
    <w:p w:rsidR="005A0960" w:rsidRPr="00C61AA1" w:rsidRDefault="005A0960" w:rsidP="005A0960">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color w:val="000000"/>
          <w:sz w:val="24"/>
          <w:szCs w:val="24"/>
        </w:rPr>
        <w:t>воспитание трудолюбия, бережливости, аккуратности, целеустремленности за результаты своей деятельности, уважительного отношения к людям различных профессии и результатам их труда.</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sz w:val="24"/>
          <w:szCs w:val="24"/>
        </w:rPr>
        <w:t>Цели образовательно-коррекционной работы с учетом специфики учебного предмета:</w:t>
      </w:r>
      <w:r w:rsidRPr="00C61AA1">
        <w:rPr>
          <w:rFonts w:ascii="Times New Roman" w:eastAsia="Times New Roman" w:hAnsi="Times New Roman" w:cs="Times New Roman"/>
          <w:sz w:val="24"/>
          <w:szCs w:val="24"/>
        </w:rPr>
        <w:t xml:space="preserve"> используя различные многообразные виды деятельности (трудовая деятельность, игровая, действия с различными предметами и инструментами и т. д.) корригировать недостатки восприятия, внимания, зрительно-двигательной координации, пространственных представлений, наглядно-действенного, наглядно-образного мышления детей, </w:t>
      </w:r>
      <w:bookmarkStart w:id="0" w:name="_GoBack"/>
      <w:bookmarkEnd w:id="0"/>
      <w:r w:rsidRPr="00C61AA1">
        <w:rPr>
          <w:rFonts w:ascii="Times New Roman" w:eastAsia="Times New Roman" w:hAnsi="Times New Roman" w:cs="Times New Roman"/>
          <w:sz w:val="24"/>
          <w:szCs w:val="24"/>
        </w:rPr>
        <w:t>а также их речи и связи с практической деятельностью.</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sz w:val="24"/>
          <w:szCs w:val="24"/>
        </w:rPr>
        <w:t>Задачи и направления </w:t>
      </w:r>
      <w:r w:rsidRPr="00C61AA1">
        <w:rPr>
          <w:rFonts w:ascii="Times New Roman" w:eastAsia="Times New Roman" w:hAnsi="Times New Roman" w:cs="Times New Roman"/>
          <w:sz w:val="24"/>
          <w:szCs w:val="24"/>
        </w:rPr>
        <w:t>рабочей программы:</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развитие интереса к трудовой деятельности, отдельным её операциям;</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включение учащихся в разнообразные доступные виды трудовой деятельности по созданию личностно или общественно значимых изделий;</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формирование разнообразных дифференцированных ручных умений;</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lastRenderedPageBreak/>
        <w:t>формирование навыков работы с различными инструментами и оборудованием;</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освоение отдельных доступных операций и технологий по изготовлению различных изделий, по работе с почвой, растениями и т.д.;</w:t>
      </w:r>
    </w:p>
    <w:p w:rsidR="005A0960" w:rsidRPr="00C61AA1" w:rsidRDefault="005A0960" w:rsidP="005A0960">
      <w:pPr>
        <w:numPr>
          <w:ilvl w:val="0"/>
          <w:numId w:val="7"/>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воспитание трудолюбия, бережливости, аккуратности, целеустремленности за результаты своей деятельности, уважительного отношения к людям различных профессии и результатам их труда.</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Кроме основных, можно выделить и </w:t>
      </w:r>
      <w:r w:rsidRPr="00C61AA1">
        <w:rPr>
          <w:rFonts w:ascii="Times New Roman" w:eastAsia="Times New Roman" w:hAnsi="Times New Roman" w:cs="Times New Roman"/>
          <w:b/>
          <w:bCs/>
          <w:i/>
          <w:iCs/>
          <w:sz w:val="24"/>
          <w:szCs w:val="24"/>
        </w:rPr>
        <w:t>методические задачи</w:t>
      </w:r>
      <w:r w:rsidRPr="00C61AA1">
        <w:rPr>
          <w:rFonts w:ascii="Times New Roman" w:eastAsia="Times New Roman" w:hAnsi="Times New Roman" w:cs="Times New Roman"/>
          <w:sz w:val="24"/>
          <w:szCs w:val="24"/>
        </w:rPr>
        <w:t>:</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тактильных ощущений кистей рук и расширение тактильного опыта;</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зрительного восприятия;</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зрительного и слухового внимания;</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вербальных и невербальных коммуникативных навыков;</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формирование и развитие реципрокной координации;</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пространственных представлений;</w:t>
      </w:r>
    </w:p>
    <w:p w:rsidR="005A0960" w:rsidRPr="00C61AA1" w:rsidRDefault="005A0960" w:rsidP="005A0960">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развитие мелкой моторики, зрительно-моторной координации.</w:t>
      </w:r>
    </w:p>
    <w:p w:rsidR="009F0D4A" w:rsidRDefault="009F0D4A" w:rsidP="009F0D4A">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5A0960" w:rsidRPr="00F11260" w:rsidRDefault="005A0960" w:rsidP="005A0960">
      <w:pPr>
        <w:shd w:val="clear" w:color="auto" w:fill="FFFFFF"/>
        <w:spacing w:after="0" w:line="240" w:lineRule="auto"/>
        <w:rPr>
          <w:rFonts w:ascii="Times New Roman" w:eastAsia="Times New Roman" w:hAnsi="Times New Roman" w:cs="Times New Roman"/>
          <w:b/>
          <w:color w:val="000000"/>
          <w:sz w:val="24"/>
          <w:szCs w:val="24"/>
        </w:rPr>
      </w:pPr>
      <w:r w:rsidRPr="00F11260">
        <w:rPr>
          <w:rFonts w:ascii="Times New Roman" w:eastAsia="Times New Roman" w:hAnsi="Times New Roman" w:cs="Times New Roman"/>
          <w:b/>
          <w:color w:val="000000"/>
          <w:sz w:val="24"/>
          <w:szCs w:val="24"/>
        </w:rPr>
        <w:t>Описание места учебного предмета, коррекционного курса в учебном плане</w:t>
      </w:r>
    </w:p>
    <w:p w:rsidR="005A0960" w:rsidRPr="00387D0A" w:rsidRDefault="005A0960" w:rsidP="005A0960">
      <w:pPr>
        <w:suppressAutoHyphens/>
        <w:autoSpaceDE w:val="0"/>
        <w:spacing w:after="0" w:line="240" w:lineRule="auto"/>
        <w:jc w:val="both"/>
        <w:rPr>
          <w:rFonts w:ascii="Times New Roman" w:eastAsia="Calibri" w:hAnsi="Times New Roman" w:cs="Times New Roman"/>
          <w:color w:val="000000"/>
          <w:kern w:val="1"/>
          <w:sz w:val="24"/>
          <w:szCs w:val="24"/>
          <w:lang w:eastAsia="ar-SA"/>
        </w:rPr>
      </w:pPr>
      <w:r w:rsidRPr="00387D0A">
        <w:rPr>
          <w:rFonts w:ascii="Times New Roman" w:eastAsia="Calibri" w:hAnsi="Times New Roman" w:cs="Times New Roman"/>
          <w:color w:val="000000"/>
          <w:kern w:val="1"/>
          <w:sz w:val="24"/>
          <w:szCs w:val="24"/>
          <w:lang w:eastAsia="ar-SA"/>
        </w:rPr>
        <w:t>Мест</w:t>
      </w:r>
      <w:r>
        <w:rPr>
          <w:rFonts w:ascii="Times New Roman" w:eastAsia="Calibri" w:hAnsi="Times New Roman" w:cs="Times New Roman"/>
          <w:color w:val="000000"/>
          <w:kern w:val="1"/>
          <w:sz w:val="24"/>
          <w:szCs w:val="24"/>
          <w:lang w:eastAsia="ar-SA"/>
        </w:rPr>
        <w:t>о учебного предмета «Профильный труд</w:t>
      </w:r>
      <w:r w:rsidRPr="00387D0A">
        <w:rPr>
          <w:rFonts w:ascii="Times New Roman" w:eastAsia="Calibri" w:hAnsi="Times New Roman" w:cs="Times New Roman"/>
          <w:color w:val="000000"/>
          <w:kern w:val="1"/>
          <w:sz w:val="24"/>
          <w:szCs w:val="24"/>
          <w:lang w:eastAsia="ar-SA"/>
        </w:rPr>
        <w:t>» в учебном плане: количество часов по рабочей программе в 7 классе – 32, согласно учебному плану школы – 1 час в неделю.</w:t>
      </w:r>
    </w:p>
    <w:p w:rsidR="005A0960" w:rsidRDefault="005A0960" w:rsidP="005A0960">
      <w:pPr>
        <w:pStyle w:val="a3"/>
        <w:jc w:val="center"/>
        <w:rPr>
          <w:rFonts w:ascii="Times New Roman" w:hAnsi="Times New Roman" w:cs="Times New Roman"/>
          <w:b/>
          <w:bCs/>
          <w:sz w:val="28"/>
          <w:szCs w:val="28"/>
        </w:rPr>
      </w:pPr>
    </w:p>
    <w:p w:rsidR="006C1785" w:rsidRPr="00C61AA1" w:rsidRDefault="006C1785" w:rsidP="00A011F6">
      <w:pPr>
        <w:shd w:val="clear" w:color="auto" w:fill="FFFFFF"/>
        <w:spacing w:after="0" w:line="240" w:lineRule="auto"/>
        <w:rPr>
          <w:rFonts w:ascii="Times New Roman" w:eastAsia="Times New Roman" w:hAnsi="Times New Roman" w:cs="Times New Roman"/>
          <w:b/>
          <w:bCs/>
          <w:sz w:val="24"/>
          <w:szCs w:val="24"/>
        </w:rPr>
      </w:pPr>
      <w:r w:rsidRPr="00C61AA1">
        <w:rPr>
          <w:rFonts w:ascii="Times New Roman" w:eastAsia="Times New Roman" w:hAnsi="Times New Roman" w:cs="Times New Roman"/>
          <w:b/>
          <w:bCs/>
          <w:sz w:val="24"/>
          <w:szCs w:val="24"/>
        </w:rPr>
        <w:t>Описание ценностных ориентиров содержание учебного предмета</w:t>
      </w:r>
      <w:r w:rsidR="007C4BDA" w:rsidRPr="007C4BDA">
        <w:rPr>
          <w:rFonts w:ascii="Times New Roman" w:eastAsia="Calibri" w:hAnsi="Times New Roman" w:cs="Times New Roman"/>
          <w:b/>
          <w:color w:val="000000"/>
          <w:kern w:val="1"/>
          <w:sz w:val="24"/>
          <w:szCs w:val="24"/>
          <w:lang w:eastAsia="ar-SA"/>
        </w:rPr>
        <w:t>«Профильный труд»</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w:t>
      </w:r>
    </w:p>
    <w:p w:rsidR="000B38EB" w:rsidRPr="005A0960" w:rsidRDefault="00A011F6" w:rsidP="005A0960">
      <w:pPr>
        <w:shd w:val="clear" w:color="auto" w:fill="FFFFFF"/>
        <w:spacing w:after="0" w:line="240" w:lineRule="auto"/>
        <w:rPr>
          <w:rFonts w:ascii="Times New Roman" w:eastAsia="Times New Roman" w:hAnsi="Times New Roman" w:cs="Times New Roman"/>
          <w:b/>
          <w:bCs/>
          <w:sz w:val="24"/>
          <w:szCs w:val="24"/>
        </w:rPr>
      </w:pPr>
      <w:r w:rsidRPr="00C61AA1">
        <w:rPr>
          <w:rFonts w:ascii="Times New Roman" w:eastAsia="Times New Roman" w:hAnsi="Times New Roman" w:cs="Times New Roman"/>
          <w:sz w:val="24"/>
          <w:szCs w:val="24"/>
        </w:rPr>
        <w:t>Обучающийся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0B38EB" w:rsidRDefault="000B38EB" w:rsidP="00A011F6">
      <w:pPr>
        <w:shd w:val="clear" w:color="auto" w:fill="FFFFFF"/>
        <w:spacing w:after="0" w:line="240" w:lineRule="auto"/>
        <w:rPr>
          <w:rFonts w:ascii="Times New Roman" w:eastAsia="Calibri" w:hAnsi="Times New Roman" w:cs="Times New Roman"/>
          <w:b/>
          <w:bCs/>
          <w:kern w:val="1"/>
          <w:sz w:val="28"/>
          <w:szCs w:val="28"/>
          <w:lang w:eastAsia="ar-SA"/>
        </w:rPr>
      </w:pP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sz w:val="24"/>
          <w:szCs w:val="24"/>
        </w:rPr>
        <w:t>Личностные и предметные результаты освоения конкретного учебного предмета:</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b/>
          <w:bCs/>
          <w:i/>
          <w:iCs/>
          <w:sz w:val="24"/>
          <w:szCs w:val="24"/>
        </w:rPr>
        <w:t>Личностные планируемые результаты:</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Возрастная идентификация</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определяет свою возрастную группу (ребенок);</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«Уверенность в себе»</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осознает, что может, а что ему пока не удается;</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«Чувства, желания, взгляды»</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понимает эмоциональные состояния других людей;</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понимает язык эмоций (позы, мимика, жесты и т.д.);</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проявляет собственные чувства;</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«Социальные навыки»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умеет устанавливать и поддерживать контакты;</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lastRenderedPageBreak/>
        <w:t>- умеет кооперироваться и сотрудничать;</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пользуется речевыми и жестовыми формами взаимодействия для установления контактов;</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охотно участвует в совместной деятельности;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Мотивационно – личностный блок</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испытывает потребность в новых знаниях (на начальном уровне)</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Биологический уровень</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сообщает о дискомфорте, вызванном внешними факторами;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сообщает об изменениях в организме (заболевание, ограниченность некоторых функций и т.д.)</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Развитие мотивов учебной деятельности: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проявляет мотивацию благополучия (желает заслужить одобрение);</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Ответственность за собственное здоровье, безопасность и жизнь</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соблюдает технику безопасности при работе с инструментами;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Формирование эстетических потребностей, ценностей, чувств:</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воспринимает и наблюдает за окружающими предметами и явлениями;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u w:val="single"/>
        </w:rPr>
        <w:t>Развитие навыков сотрудничества со взрослыми и сверстниками:</w:t>
      </w:r>
    </w:p>
    <w:p w:rsidR="00A011F6" w:rsidRPr="00C61AA1" w:rsidRDefault="00A011F6" w:rsidP="00A011F6">
      <w:pPr>
        <w:shd w:val="clear" w:color="auto" w:fill="FFFFFF"/>
        <w:spacing w:after="0" w:line="235" w:lineRule="atLeast"/>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принимать и оказывать помощь.</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i/>
          <w:iCs/>
          <w:sz w:val="24"/>
          <w:szCs w:val="24"/>
        </w:rPr>
        <w:t>Предметные результаты:</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Понимание обращенной речи и смысла доступных невербальных графических знаков (рисунков, фотографий, пиктограмм и других графических изображений), неспецифических жестов;</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Овладение умением вступать в контакт, поддерживать и завершать его, используя традиционные (вербальные) и альтернативные средства коммуникации, соблюдая общепринятые правила поведения;</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xml:space="preserve">— Умение пользоваться доступными средствами коммуникации в практике экспрессивной и </w:t>
      </w:r>
      <w:proofErr w:type="spellStart"/>
      <w:r w:rsidRPr="00C61AA1">
        <w:rPr>
          <w:rFonts w:ascii="Times New Roman" w:eastAsia="Times New Roman" w:hAnsi="Times New Roman" w:cs="Times New Roman"/>
          <w:sz w:val="24"/>
          <w:szCs w:val="24"/>
        </w:rPr>
        <w:t>импрессивной</w:t>
      </w:r>
      <w:proofErr w:type="spellEnd"/>
      <w:r w:rsidRPr="00C61AA1">
        <w:rPr>
          <w:rFonts w:ascii="Times New Roman" w:eastAsia="Times New Roman" w:hAnsi="Times New Roman" w:cs="Times New Roman"/>
          <w:sz w:val="24"/>
          <w:szCs w:val="24"/>
        </w:rPr>
        <w:t xml:space="preserve"> речи для решения соответствующих возрасту житейских задач;</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Использование доступных жестов для передачи сообщения;</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Понимание слов, обозначающие объекты рукотворного мира и деятельность человека;</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 Умение использовать усвоенный словарный и фразовый материал в коммуникативных ситуациях;</w:t>
      </w:r>
    </w:p>
    <w:p w:rsidR="00A011F6" w:rsidRPr="00C61AA1" w:rsidRDefault="00A011F6" w:rsidP="00A011F6">
      <w:pPr>
        <w:numPr>
          <w:ilvl w:val="0"/>
          <w:numId w:val="8"/>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Умение выполнять трудовые действия;</w:t>
      </w:r>
    </w:p>
    <w:p w:rsidR="00A011F6" w:rsidRPr="00C61AA1" w:rsidRDefault="00A011F6" w:rsidP="00A011F6">
      <w:pPr>
        <w:numPr>
          <w:ilvl w:val="0"/>
          <w:numId w:val="8"/>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Умение соблюдать технологические процессы в трудовой деятельности;</w:t>
      </w:r>
    </w:p>
    <w:p w:rsidR="00A011F6" w:rsidRPr="00C61AA1" w:rsidRDefault="00A011F6" w:rsidP="00A011F6">
      <w:pPr>
        <w:numPr>
          <w:ilvl w:val="0"/>
          <w:numId w:val="8"/>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Умение соблюдать правила техники безопасности при трудовой деятельности;</w:t>
      </w:r>
    </w:p>
    <w:p w:rsidR="00A011F6" w:rsidRPr="00C61AA1" w:rsidRDefault="00A011F6" w:rsidP="00A011F6">
      <w:pPr>
        <w:numPr>
          <w:ilvl w:val="0"/>
          <w:numId w:val="8"/>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Умение использовать инструменты, соблюдая правила безопасности.</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b/>
          <w:bCs/>
          <w:sz w:val="24"/>
          <w:szCs w:val="24"/>
        </w:rPr>
        <w:t>Базовые учебные действия.</w:t>
      </w:r>
    </w:p>
    <w:p w:rsidR="00A011F6" w:rsidRPr="00C61AA1" w:rsidRDefault="00A011F6" w:rsidP="00A011F6">
      <w:pPr>
        <w:shd w:val="clear" w:color="auto" w:fill="FFFFFF"/>
        <w:spacing w:after="0" w:line="240" w:lineRule="auto"/>
        <w:rPr>
          <w:rFonts w:ascii="Times New Roman" w:eastAsia="Times New Roman" w:hAnsi="Times New Roman" w:cs="Times New Roman"/>
          <w:sz w:val="24"/>
          <w:szCs w:val="24"/>
        </w:rPr>
      </w:pPr>
      <w:r w:rsidRPr="00C61AA1">
        <w:rPr>
          <w:rFonts w:ascii="Times New Roman" w:eastAsia="Times New Roman" w:hAnsi="Times New Roman" w:cs="Times New Roman"/>
          <w:i/>
          <w:iCs/>
          <w:sz w:val="24"/>
          <w:szCs w:val="24"/>
        </w:rPr>
        <w:t>Подготовка ребенка к нахождению и обучению в среде сверстников, к эмоциональному, коммуникативному взаимодействию с группой обучающихся:</w:t>
      </w:r>
    </w:p>
    <w:p w:rsidR="00A011F6" w:rsidRPr="00C61AA1" w:rsidRDefault="00A011F6" w:rsidP="00A011F6">
      <w:pPr>
        <w:numPr>
          <w:ilvl w:val="0"/>
          <w:numId w:val="9"/>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входить и выходить из учебного помещения со звонком;</w:t>
      </w:r>
    </w:p>
    <w:p w:rsidR="00A011F6" w:rsidRPr="00C61AA1" w:rsidRDefault="00A011F6" w:rsidP="00A011F6">
      <w:pPr>
        <w:numPr>
          <w:ilvl w:val="0"/>
          <w:numId w:val="9"/>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ориентироваться в пространстве класса (зала, учебного помещения), пользоваться учебной мебелью;</w:t>
      </w:r>
    </w:p>
    <w:p w:rsidR="00A011F6" w:rsidRPr="00C61AA1" w:rsidRDefault="00A011F6" w:rsidP="00A011F6">
      <w:pPr>
        <w:numPr>
          <w:ilvl w:val="0"/>
          <w:numId w:val="9"/>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A011F6" w:rsidRPr="00C61AA1" w:rsidRDefault="00A011F6" w:rsidP="00A011F6">
      <w:pPr>
        <w:numPr>
          <w:ilvl w:val="0"/>
          <w:numId w:val="9"/>
        </w:numPr>
        <w:shd w:val="clear" w:color="auto" w:fill="FFFFFF"/>
        <w:spacing w:after="0" w:line="240" w:lineRule="auto"/>
        <w:ind w:left="0"/>
        <w:rPr>
          <w:rFonts w:ascii="Times New Roman" w:eastAsia="Times New Roman" w:hAnsi="Times New Roman" w:cs="Times New Roman"/>
          <w:sz w:val="24"/>
          <w:szCs w:val="24"/>
        </w:rPr>
      </w:pPr>
      <w:r w:rsidRPr="00C61AA1">
        <w:rPr>
          <w:rFonts w:ascii="Times New Roman" w:eastAsia="Times New Roman" w:hAnsi="Times New Roman" w:cs="Times New Roman"/>
          <w:sz w:val="24"/>
          <w:szCs w:val="24"/>
        </w:rPr>
        <w:t>принимать цели и произвольно включаться в деятельность.</w:t>
      </w:r>
    </w:p>
    <w:p w:rsidR="002E6E6C" w:rsidRDefault="002E6E6C" w:rsidP="002E6E6C">
      <w:pPr>
        <w:widowControl w:val="0"/>
        <w:suppressAutoHyphens/>
        <w:spacing w:after="0" w:line="240" w:lineRule="auto"/>
        <w:jc w:val="both"/>
        <w:rPr>
          <w:rFonts w:ascii="Times New Roman" w:eastAsia="SimSun" w:hAnsi="Times New Roman" w:cs="Times New Roman"/>
          <w:b/>
          <w:bCs/>
          <w:kern w:val="1"/>
          <w:sz w:val="24"/>
          <w:szCs w:val="24"/>
          <w:lang w:eastAsia="hi-IN" w:bidi="hi-IN"/>
        </w:rPr>
      </w:pPr>
    </w:p>
    <w:p w:rsidR="002E6E6C" w:rsidRPr="00B11E76" w:rsidRDefault="002E6E6C" w:rsidP="002E6E6C">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Pr>
          <w:rFonts w:ascii="Times New Roman" w:eastAsia="SimSun" w:hAnsi="Times New Roman" w:cs="Times New Roman"/>
          <w:b/>
          <w:bCs/>
          <w:kern w:val="1"/>
          <w:sz w:val="24"/>
          <w:szCs w:val="24"/>
          <w:lang w:eastAsia="hi-IN" w:bidi="hi-IN"/>
        </w:rPr>
        <w:t>Содержание учебного предмета, коррекционного курса</w:t>
      </w:r>
    </w:p>
    <w:p w:rsidR="002E6E6C" w:rsidRPr="00B11E76" w:rsidRDefault="002E6E6C" w:rsidP="002E6E6C">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b/>
          <w:bCs/>
          <w:kern w:val="1"/>
          <w:sz w:val="24"/>
          <w:szCs w:val="24"/>
          <w:lang w:eastAsia="hi-IN" w:bidi="hi-IN"/>
        </w:rPr>
        <w:t>Принцип</w:t>
      </w:r>
      <w:r w:rsidRPr="00B11E76">
        <w:rPr>
          <w:rFonts w:ascii="Times New Roman" w:eastAsia="SimSun" w:hAnsi="Times New Roman" w:cs="Times New Roman"/>
          <w:kern w:val="1"/>
          <w:sz w:val="24"/>
          <w:szCs w:val="24"/>
          <w:lang w:eastAsia="hi-IN" w:bidi="hi-IN"/>
        </w:rPr>
        <w:t xml:space="preserve"> построения уроков–занятий – коммуникативный, основанный на предметно-практической деятельности.</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b/>
          <w:bCs/>
          <w:kern w:val="1"/>
          <w:sz w:val="24"/>
          <w:szCs w:val="24"/>
          <w:lang w:eastAsia="hi-IN" w:bidi="hi-IN"/>
        </w:rPr>
        <w:t>Организация и проведение уроков</w:t>
      </w:r>
      <w:r w:rsidRPr="00B11E76">
        <w:rPr>
          <w:rFonts w:ascii="Times New Roman" w:eastAsia="SimSun" w:hAnsi="Times New Roman" w:cs="Times New Roman"/>
          <w:kern w:val="1"/>
          <w:sz w:val="24"/>
          <w:szCs w:val="24"/>
          <w:lang w:eastAsia="hi-IN" w:bidi="hi-IN"/>
        </w:rPr>
        <w:t xml:space="preserve"> по предметам строится таким образом, чтобы были задействованы три составляющие деятельности: мотивационная, целевая и исполнительская. Уроки-занятия включают в себя практические упражнения. </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lastRenderedPageBreak/>
        <w:t>Последовательность использования упражнений:</w:t>
      </w:r>
    </w:p>
    <w:p w:rsidR="002E6E6C" w:rsidRPr="00B11E76" w:rsidRDefault="002E6E6C" w:rsidP="002E6E6C">
      <w:pPr>
        <w:widowControl w:val="0"/>
        <w:numPr>
          <w:ilvl w:val="0"/>
          <w:numId w:val="4"/>
        </w:numPr>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практические упражнения;</w:t>
      </w:r>
    </w:p>
    <w:p w:rsidR="002E6E6C" w:rsidRPr="00B11E76" w:rsidRDefault="002E6E6C" w:rsidP="002E6E6C">
      <w:pPr>
        <w:widowControl w:val="0"/>
        <w:numPr>
          <w:ilvl w:val="0"/>
          <w:numId w:val="4"/>
        </w:numPr>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упражнения с картинками;</w:t>
      </w:r>
    </w:p>
    <w:p w:rsidR="002E6E6C" w:rsidRPr="00B11E76" w:rsidRDefault="002E6E6C" w:rsidP="002E6E6C">
      <w:pPr>
        <w:widowControl w:val="0"/>
        <w:numPr>
          <w:ilvl w:val="0"/>
          <w:numId w:val="4"/>
        </w:numPr>
        <w:suppressAutoHyphens/>
        <w:spacing w:after="0" w:line="240" w:lineRule="auto"/>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kern w:val="1"/>
          <w:sz w:val="24"/>
          <w:szCs w:val="24"/>
          <w:lang w:eastAsia="hi-IN" w:bidi="hi-IN"/>
        </w:rPr>
        <w:t>«письменные» упражнения;</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b/>
          <w:bCs/>
          <w:kern w:val="1"/>
          <w:sz w:val="24"/>
          <w:szCs w:val="24"/>
          <w:lang w:eastAsia="hi-IN" w:bidi="hi-IN"/>
        </w:rPr>
        <w:t>Виды деятельности учащегося на уроке:</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наблюдение;</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упражнения – по подражанию, по инструкции: двигательные, </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аудиально-визуальные  (слушание, показ), </w:t>
      </w:r>
      <w:proofErr w:type="gramStart"/>
      <w:r w:rsidRPr="00B11E76">
        <w:rPr>
          <w:rFonts w:ascii="Times New Roman" w:eastAsia="SimSun" w:hAnsi="Times New Roman" w:cs="Times New Roman"/>
          <w:kern w:val="1"/>
          <w:sz w:val="24"/>
          <w:szCs w:val="24"/>
          <w:lang w:eastAsia="hi-IN" w:bidi="hi-IN"/>
        </w:rPr>
        <w:t>ритмические</w:t>
      </w:r>
      <w:proofErr w:type="gramEnd"/>
      <w:r w:rsidRPr="00B11E76">
        <w:rPr>
          <w:rFonts w:ascii="Times New Roman" w:eastAsia="SimSun" w:hAnsi="Times New Roman" w:cs="Times New Roman"/>
          <w:kern w:val="1"/>
          <w:sz w:val="24"/>
          <w:szCs w:val="24"/>
          <w:lang w:eastAsia="hi-IN" w:bidi="hi-IN"/>
        </w:rPr>
        <w:t>;</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игры-имитации, жестово-образные игры; </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рисование и </w:t>
      </w:r>
      <w:proofErr w:type="spellStart"/>
      <w:r w:rsidRPr="00B11E76">
        <w:rPr>
          <w:rFonts w:ascii="Times New Roman" w:eastAsia="SimSun" w:hAnsi="Times New Roman" w:cs="Times New Roman"/>
          <w:kern w:val="1"/>
          <w:sz w:val="24"/>
          <w:szCs w:val="24"/>
          <w:lang w:eastAsia="hi-IN" w:bidi="hi-IN"/>
        </w:rPr>
        <w:t>дорисовывание</w:t>
      </w:r>
      <w:proofErr w:type="spellEnd"/>
      <w:r w:rsidRPr="00B11E76">
        <w:rPr>
          <w:rFonts w:ascii="Times New Roman" w:eastAsia="SimSun" w:hAnsi="Times New Roman" w:cs="Times New Roman"/>
          <w:kern w:val="1"/>
          <w:sz w:val="24"/>
          <w:szCs w:val="24"/>
          <w:lang w:eastAsia="hi-IN" w:bidi="hi-IN"/>
        </w:rPr>
        <w:t>, раскрашивание, штриховка;</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предметно-практическая деятельность: конструирование, лепка, </w:t>
      </w:r>
    </w:p>
    <w:p w:rsidR="002E6E6C" w:rsidRPr="00B11E76" w:rsidRDefault="002E6E6C" w:rsidP="002E6E6C">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аппликация, резание.</w:t>
      </w:r>
    </w:p>
    <w:p w:rsidR="002E6E6C" w:rsidRPr="00B11E76" w:rsidRDefault="002E6E6C" w:rsidP="002E6E6C">
      <w:pPr>
        <w:shd w:val="clear" w:color="auto" w:fill="FFFFFF"/>
        <w:spacing w:after="0" w:line="240" w:lineRule="auto"/>
        <w:ind w:left="360"/>
        <w:rPr>
          <w:rFonts w:ascii="Times New Roman" w:eastAsia="Times New Roman" w:hAnsi="Times New Roman" w:cs="Times New Roman"/>
          <w:color w:val="000000"/>
          <w:sz w:val="24"/>
          <w:szCs w:val="24"/>
        </w:rPr>
      </w:pPr>
    </w:p>
    <w:p w:rsidR="00B76733" w:rsidRPr="00B76733" w:rsidRDefault="006C1785" w:rsidP="00B76733">
      <w:pPr>
        <w:shd w:val="clear" w:color="auto" w:fill="FFFFFF"/>
        <w:spacing w:after="120" w:line="240" w:lineRule="auto"/>
        <w:rPr>
          <w:rFonts w:ascii="Times New Roman" w:eastAsia="Times New Roman" w:hAnsi="Times New Roman" w:cs="Times New Roman"/>
          <w:b/>
          <w:iCs/>
          <w:color w:val="333333"/>
          <w:sz w:val="24"/>
          <w:szCs w:val="24"/>
        </w:rPr>
      </w:pPr>
      <w:r w:rsidRPr="00C61AA1">
        <w:rPr>
          <w:rFonts w:ascii="Times New Roman" w:hAnsi="Times New Roman" w:cs="Times New Roman"/>
          <w:b/>
          <w:sz w:val="24"/>
          <w:szCs w:val="24"/>
        </w:rPr>
        <w:t xml:space="preserve">Тематическое </w:t>
      </w:r>
      <w:proofErr w:type="spellStart"/>
      <w:r w:rsidRPr="00C61AA1">
        <w:rPr>
          <w:rFonts w:ascii="Times New Roman" w:hAnsi="Times New Roman" w:cs="Times New Roman"/>
          <w:b/>
          <w:sz w:val="24"/>
          <w:szCs w:val="24"/>
        </w:rPr>
        <w:t>планирование</w:t>
      </w:r>
      <w:r w:rsidR="00B76733" w:rsidRPr="00B76733">
        <w:rPr>
          <w:rFonts w:ascii="Times New Roman" w:eastAsia="Times New Roman" w:hAnsi="Times New Roman" w:cs="Times New Roman"/>
          <w:b/>
          <w:iCs/>
          <w:color w:val="333333"/>
          <w:sz w:val="24"/>
          <w:szCs w:val="24"/>
        </w:rPr>
        <w:t>с</w:t>
      </w:r>
      <w:proofErr w:type="spellEnd"/>
      <w:r w:rsidR="00B76733" w:rsidRPr="00B76733">
        <w:rPr>
          <w:rFonts w:ascii="Times New Roman" w:eastAsia="Times New Roman" w:hAnsi="Times New Roman" w:cs="Times New Roman"/>
          <w:b/>
          <w:iCs/>
          <w:color w:val="333333"/>
          <w:sz w:val="24"/>
          <w:szCs w:val="24"/>
        </w:rPr>
        <w:t xml:space="preserve"> определением основных видов учебной деятельности обучающихся</w:t>
      </w:r>
    </w:p>
    <w:p w:rsidR="00B76733" w:rsidRPr="00B76733" w:rsidRDefault="00B76733" w:rsidP="00B76733">
      <w:pPr>
        <w:shd w:val="clear" w:color="auto" w:fill="FFFFFF"/>
        <w:spacing w:after="120" w:line="240" w:lineRule="auto"/>
        <w:rPr>
          <w:rFonts w:ascii="Times New Roman" w:eastAsia="Times New Roman" w:hAnsi="Times New Roman" w:cs="Times New Roman"/>
          <w:color w:val="333333"/>
          <w:sz w:val="24"/>
          <w:szCs w:val="24"/>
        </w:rPr>
      </w:pPr>
      <w:r w:rsidRPr="00B76733">
        <w:rPr>
          <w:rFonts w:ascii="Times New Roman" w:eastAsia="Times New Roman" w:hAnsi="Times New Roman" w:cs="Times New Roman"/>
          <w:color w:val="333333"/>
          <w:sz w:val="24"/>
          <w:szCs w:val="24"/>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w:t>
      </w:r>
      <w:proofErr w:type="gramStart"/>
      <w:r w:rsidRPr="00B76733">
        <w:rPr>
          <w:rFonts w:ascii="Times New Roman" w:eastAsia="Times New Roman" w:hAnsi="Times New Roman" w:cs="Times New Roman"/>
          <w:color w:val="333333"/>
          <w:sz w:val="24"/>
          <w:szCs w:val="24"/>
        </w:rPr>
        <w:t xml:space="preserve"> .</w:t>
      </w:r>
      <w:proofErr w:type="gramEnd"/>
      <w:r w:rsidRPr="00B76733">
        <w:rPr>
          <w:rFonts w:ascii="Times New Roman" w:eastAsia="Times New Roman" w:hAnsi="Times New Roman" w:cs="Times New Roman"/>
          <w:color w:val="333333"/>
          <w:sz w:val="24"/>
          <w:szCs w:val="24"/>
        </w:rPr>
        <w:t>Узнавание (различение) головных уборов (шапка, шляпа, кепка, панама, платок) . Знание назначения головных уборов. Различение сезонных головных уборов. Различение по сезонам предметов одежды (предметовобуви,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B76733" w:rsidRPr="00B76733" w:rsidRDefault="00B76733" w:rsidP="00B76733">
      <w:pPr>
        <w:shd w:val="clear" w:color="auto" w:fill="FFFFFF"/>
        <w:spacing w:after="120" w:line="240" w:lineRule="auto"/>
        <w:rPr>
          <w:rFonts w:ascii="Times New Roman" w:eastAsia="Times New Roman" w:hAnsi="Times New Roman" w:cs="Times New Roman"/>
          <w:color w:val="333333"/>
          <w:sz w:val="24"/>
          <w:szCs w:val="24"/>
        </w:rPr>
      </w:pPr>
      <w:r w:rsidRPr="00B76733">
        <w:rPr>
          <w:rFonts w:ascii="Times New Roman" w:eastAsia="Times New Roman" w:hAnsi="Times New Roman" w:cs="Times New Roman"/>
          <w:color w:val="333333"/>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w:t>
      </w:r>
      <w:proofErr w:type="gramStart"/>
      <w:r w:rsidRPr="00B76733">
        <w:rPr>
          <w:rFonts w:ascii="Times New Roman" w:eastAsia="Times New Roman" w:hAnsi="Times New Roman" w:cs="Times New Roman"/>
          <w:color w:val="333333"/>
          <w:sz w:val="24"/>
          <w:szCs w:val="24"/>
        </w:rPr>
        <w:t xml:space="preserve"> .</w:t>
      </w:r>
      <w:proofErr w:type="gramEnd"/>
      <w:r w:rsidRPr="00B76733">
        <w:rPr>
          <w:rFonts w:ascii="Times New Roman" w:eastAsia="Times New Roman" w:hAnsi="Times New Roman" w:cs="Times New Roman"/>
          <w:color w:val="333333"/>
          <w:sz w:val="24"/>
          <w:szCs w:val="24"/>
        </w:rPr>
        <w:t xml:space="preserve"> Застегивание (завязывание) липучки (молнии, пуговицы, кнопки, ремня, шнурка) .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387D0A" w:rsidRPr="00C61AA1" w:rsidRDefault="00387D0A" w:rsidP="00387D0A">
      <w:pPr>
        <w:spacing w:after="0" w:line="240" w:lineRule="auto"/>
        <w:rPr>
          <w:rFonts w:ascii="Times New Roman" w:hAnsi="Times New Roman" w:cs="Times New Roman"/>
          <w:b/>
          <w:sz w:val="24"/>
          <w:szCs w:val="24"/>
        </w:rPr>
      </w:pPr>
    </w:p>
    <w:tbl>
      <w:tblPr>
        <w:tblStyle w:val="a5"/>
        <w:tblW w:w="0" w:type="auto"/>
        <w:tblLook w:val="04A0"/>
      </w:tblPr>
      <w:tblGrid>
        <w:gridCol w:w="1101"/>
        <w:gridCol w:w="6520"/>
        <w:gridCol w:w="1950"/>
      </w:tblGrid>
      <w:tr w:rsidR="00A5154D" w:rsidRPr="00C61AA1" w:rsidTr="00A5154D">
        <w:tc>
          <w:tcPr>
            <w:tcW w:w="1101" w:type="dxa"/>
          </w:tcPr>
          <w:p w:rsidR="00A5154D" w:rsidRPr="00C61AA1" w:rsidRDefault="00A5154D" w:rsidP="00387D0A">
            <w:pPr>
              <w:rPr>
                <w:rFonts w:ascii="Times New Roman" w:hAnsi="Times New Roman" w:cs="Times New Roman"/>
                <w:b/>
                <w:sz w:val="24"/>
                <w:szCs w:val="24"/>
              </w:rPr>
            </w:pPr>
            <w:r w:rsidRPr="00C61AA1">
              <w:rPr>
                <w:rFonts w:ascii="Times New Roman" w:hAnsi="Times New Roman" w:cs="Times New Roman"/>
                <w:b/>
                <w:sz w:val="24"/>
                <w:szCs w:val="24"/>
              </w:rPr>
              <w:t>№ п/п</w:t>
            </w:r>
          </w:p>
        </w:tc>
        <w:tc>
          <w:tcPr>
            <w:tcW w:w="6520" w:type="dxa"/>
          </w:tcPr>
          <w:p w:rsidR="00A5154D" w:rsidRPr="00C61AA1" w:rsidRDefault="00A5154D" w:rsidP="00387D0A">
            <w:pPr>
              <w:rPr>
                <w:rFonts w:ascii="Times New Roman" w:hAnsi="Times New Roman" w:cs="Times New Roman"/>
                <w:b/>
                <w:sz w:val="24"/>
                <w:szCs w:val="24"/>
              </w:rPr>
            </w:pPr>
            <w:r w:rsidRPr="00C61AA1">
              <w:rPr>
                <w:rFonts w:ascii="Times New Roman" w:hAnsi="Times New Roman" w:cs="Times New Roman"/>
                <w:b/>
                <w:sz w:val="24"/>
                <w:szCs w:val="24"/>
              </w:rPr>
              <w:t>Тема урока</w:t>
            </w:r>
          </w:p>
        </w:tc>
        <w:tc>
          <w:tcPr>
            <w:tcW w:w="1950" w:type="dxa"/>
          </w:tcPr>
          <w:p w:rsidR="00A5154D" w:rsidRPr="00C61AA1" w:rsidRDefault="00A5154D" w:rsidP="00387D0A">
            <w:pPr>
              <w:rPr>
                <w:rFonts w:ascii="Times New Roman" w:hAnsi="Times New Roman" w:cs="Times New Roman"/>
                <w:b/>
                <w:sz w:val="24"/>
                <w:szCs w:val="24"/>
              </w:rPr>
            </w:pPr>
            <w:r w:rsidRPr="00C61AA1">
              <w:rPr>
                <w:rFonts w:ascii="Times New Roman" w:hAnsi="Times New Roman" w:cs="Times New Roman"/>
                <w:b/>
                <w:sz w:val="24"/>
                <w:szCs w:val="24"/>
              </w:rPr>
              <w:t>Кол-во часов</w:t>
            </w:r>
          </w:p>
        </w:tc>
      </w:tr>
      <w:tr w:rsidR="00A5154D" w:rsidRPr="00C61AA1" w:rsidTr="00A5154D">
        <w:tc>
          <w:tcPr>
            <w:tcW w:w="1101" w:type="dxa"/>
          </w:tcPr>
          <w:p w:rsidR="00A5154D" w:rsidRPr="00C61AA1" w:rsidRDefault="00A5154D" w:rsidP="00387D0A">
            <w:pPr>
              <w:rPr>
                <w:rFonts w:ascii="Times New Roman" w:hAnsi="Times New Roman" w:cs="Times New Roman"/>
                <w:sz w:val="24"/>
                <w:szCs w:val="24"/>
              </w:rPr>
            </w:pPr>
            <w:r w:rsidRPr="00C61AA1">
              <w:rPr>
                <w:rFonts w:ascii="Times New Roman" w:hAnsi="Times New Roman" w:cs="Times New Roman"/>
                <w:sz w:val="24"/>
                <w:szCs w:val="24"/>
              </w:rPr>
              <w:t>1</w:t>
            </w:r>
          </w:p>
        </w:tc>
        <w:tc>
          <w:tcPr>
            <w:tcW w:w="6520" w:type="dxa"/>
          </w:tcPr>
          <w:p w:rsidR="00A5154D" w:rsidRPr="00C61AA1" w:rsidRDefault="00D42E18" w:rsidP="00387D0A">
            <w:pPr>
              <w:rPr>
                <w:rFonts w:ascii="Times New Roman" w:hAnsi="Times New Roman" w:cs="Times New Roman"/>
                <w:sz w:val="24"/>
                <w:szCs w:val="24"/>
              </w:rPr>
            </w:pPr>
            <w:r w:rsidRPr="00C61AA1">
              <w:rPr>
                <w:rFonts w:ascii="Times New Roman" w:hAnsi="Times New Roman" w:cs="Times New Roman"/>
                <w:sz w:val="24"/>
                <w:szCs w:val="24"/>
              </w:rPr>
              <w:t>Жилище и уход за ним</w:t>
            </w:r>
          </w:p>
        </w:tc>
        <w:tc>
          <w:tcPr>
            <w:tcW w:w="1950" w:type="dxa"/>
          </w:tcPr>
          <w:p w:rsidR="00A5154D" w:rsidRPr="00C61AA1" w:rsidRDefault="009F0D4A" w:rsidP="006C1785">
            <w:pPr>
              <w:jc w:val="center"/>
              <w:rPr>
                <w:rFonts w:ascii="Times New Roman" w:hAnsi="Times New Roman" w:cs="Times New Roman"/>
                <w:sz w:val="24"/>
                <w:szCs w:val="24"/>
              </w:rPr>
            </w:pPr>
            <w:r w:rsidRPr="00C61AA1">
              <w:rPr>
                <w:rFonts w:ascii="Times New Roman" w:hAnsi="Times New Roman" w:cs="Times New Roman"/>
                <w:sz w:val="24"/>
                <w:szCs w:val="24"/>
              </w:rPr>
              <w:t>19</w:t>
            </w:r>
          </w:p>
        </w:tc>
      </w:tr>
      <w:tr w:rsidR="00A5154D" w:rsidRPr="00C61AA1" w:rsidTr="00A5154D">
        <w:tc>
          <w:tcPr>
            <w:tcW w:w="1101" w:type="dxa"/>
          </w:tcPr>
          <w:p w:rsidR="00A5154D" w:rsidRPr="00C61AA1" w:rsidRDefault="00A5154D" w:rsidP="00387D0A">
            <w:pPr>
              <w:rPr>
                <w:rFonts w:ascii="Times New Roman" w:hAnsi="Times New Roman" w:cs="Times New Roman"/>
                <w:sz w:val="24"/>
                <w:szCs w:val="24"/>
              </w:rPr>
            </w:pPr>
            <w:r w:rsidRPr="00C61AA1">
              <w:rPr>
                <w:rFonts w:ascii="Times New Roman" w:hAnsi="Times New Roman" w:cs="Times New Roman"/>
                <w:sz w:val="24"/>
                <w:szCs w:val="24"/>
              </w:rPr>
              <w:t>2</w:t>
            </w:r>
          </w:p>
        </w:tc>
        <w:tc>
          <w:tcPr>
            <w:tcW w:w="6520" w:type="dxa"/>
          </w:tcPr>
          <w:p w:rsidR="00A5154D" w:rsidRPr="00C61AA1" w:rsidRDefault="00D42E18" w:rsidP="00387D0A">
            <w:pPr>
              <w:rPr>
                <w:rFonts w:ascii="Times New Roman" w:hAnsi="Times New Roman" w:cs="Times New Roman"/>
                <w:sz w:val="24"/>
                <w:szCs w:val="24"/>
              </w:rPr>
            </w:pPr>
            <w:r w:rsidRPr="00C61AA1">
              <w:rPr>
                <w:rFonts w:ascii="Times New Roman" w:hAnsi="Times New Roman" w:cs="Times New Roman"/>
                <w:sz w:val="24"/>
                <w:szCs w:val="24"/>
              </w:rPr>
              <w:t>Одежда и обувь</w:t>
            </w:r>
          </w:p>
        </w:tc>
        <w:tc>
          <w:tcPr>
            <w:tcW w:w="1950" w:type="dxa"/>
          </w:tcPr>
          <w:p w:rsidR="00A5154D" w:rsidRPr="00C61AA1" w:rsidRDefault="009F0D4A" w:rsidP="006C1785">
            <w:pPr>
              <w:jc w:val="center"/>
              <w:rPr>
                <w:rFonts w:ascii="Times New Roman" w:hAnsi="Times New Roman" w:cs="Times New Roman"/>
                <w:sz w:val="24"/>
                <w:szCs w:val="24"/>
              </w:rPr>
            </w:pPr>
            <w:r w:rsidRPr="00C61AA1">
              <w:rPr>
                <w:rFonts w:ascii="Times New Roman" w:hAnsi="Times New Roman" w:cs="Times New Roman"/>
                <w:sz w:val="24"/>
                <w:szCs w:val="24"/>
              </w:rPr>
              <w:t>19</w:t>
            </w:r>
          </w:p>
        </w:tc>
      </w:tr>
      <w:tr w:rsidR="00A5154D" w:rsidRPr="00C61AA1" w:rsidTr="00A5154D">
        <w:tc>
          <w:tcPr>
            <w:tcW w:w="1101" w:type="dxa"/>
          </w:tcPr>
          <w:p w:rsidR="00A5154D" w:rsidRPr="00C61AA1" w:rsidRDefault="00A5154D" w:rsidP="00387D0A">
            <w:pPr>
              <w:rPr>
                <w:rFonts w:ascii="Times New Roman" w:hAnsi="Times New Roman" w:cs="Times New Roman"/>
                <w:sz w:val="24"/>
                <w:szCs w:val="24"/>
              </w:rPr>
            </w:pPr>
            <w:r w:rsidRPr="00C61AA1">
              <w:rPr>
                <w:rFonts w:ascii="Times New Roman" w:hAnsi="Times New Roman" w:cs="Times New Roman"/>
                <w:sz w:val="24"/>
                <w:szCs w:val="24"/>
              </w:rPr>
              <w:t>3</w:t>
            </w:r>
          </w:p>
        </w:tc>
        <w:tc>
          <w:tcPr>
            <w:tcW w:w="6520" w:type="dxa"/>
          </w:tcPr>
          <w:p w:rsidR="00A5154D" w:rsidRPr="00C61AA1" w:rsidRDefault="009F0D4A" w:rsidP="00387D0A">
            <w:pPr>
              <w:rPr>
                <w:rFonts w:ascii="Times New Roman" w:hAnsi="Times New Roman" w:cs="Times New Roman"/>
                <w:sz w:val="24"/>
                <w:szCs w:val="24"/>
              </w:rPr>
            </w:pPr>
            <w:r w:rsidRPr="00C61AA1">
              <w:rPr>
                <w:rFonts w:ascii="Times New Roman" w:hAnsi="Times New Roman" w:cs="Times New Roman"/>
                <w:sz w:val="24"/>
                <w:szCs w:val="24"/>
              </w:rPr>
              <w:t>Кулинария</w:t>
            </w:r>
          </w:p>
        </w:tc>
        <w:tc>
          <w:tcPr>
            <w:tcW w:w="1950" w:type="dxa"/>
          </w:tcPr>
          <w:p w:rsidR="00A5154D" w:rsidRPr="00C61AA1" w:rsidRDefault="009F0D4A" w:rsidP="006C1785">
            <w:pPr>
              <w:jc w:val="center"/>
              <w:rPr>
                <w:rFonts w:ascii="Times New Roman" w:hAnsi="Times New Roman" w:cs="Times New Roman"/>
                <w:sz w:val="24"/>
                <w:szCs w:val="24"/>
              </w:rPr>
            </w:pPr>
            <w:r w:rsidRPr="00C61AA1">
              <w:rPr>
                <w:rFonts w:ascii="Times New Roman" w:hAnsi="Times New Roman" w:cs="Times New Roman"/>
                <w:sz w:val="24"/>
                <w:szCs w:val="24"/>
              </w:rPr>
              <w:t>26</w:t>
            </w:r>
          </w:p>
        </w:tc>
      </w:tr>
      <w:tr w:rsidR="00A5154D" w:rsidRPr="00C61AA1" w:rsidTr="00A5154D">
        <w:tc>
          <w:tcPr>
            <w:tcW w:w="1101" w:type="dxa"/>
          </w:tcPr>
          <w:p w:rsidR="00A5154D" w:rsidRPr="00C61AA1" w:rsidRDefault="00A5154D" w:rsidP="00387D0A">
            <w:pPr>
              <w:rPr>
                <w:rFonts w:ascii="Times New Roman" w:hAnsi="Times New Roman" w:cs="Times New Roman"/>
                <w:sz w:val="24"/>
                <w:szCs w:val="24"/>
              </w:rPr>
            </w:pPr>
          </w:p>
        </w:tc>
        <w:tc>
          <w:tcPr>
            <w:tcW w:w="6520" w:type="dxa"/>
          </w:tcPr>
          <w:p w:rsidR="00A5154D" w:rsidRPr="00C61AA1" w:rsidRDefault="00A5154D" w:rsidP="00A5154D">
            <w:pPr>
              <w:tabs>
                <w:tab w:val="left" w:pos="2325"/>
              </w:tabs>
              <w:rPr>
                <w:rFonts w:ascii="Times New Roman" w:hAnsi="Times New Roman" w:cs="Times New Roman"/>
                <w:sz w:val="24"/>
                <w:szCs w:val="24"/>
              </w:rPr>
            </w:pPr>
            <w:r w:rsidRPr="00C61AA1">
              <w:rPr>
                <w:rFonts w:ascii="Times New Roman" w:hAnsi="Times New Roman" w:cs="Times New Roman"/>
                <w:sz w:val="24"/>
                <w:szCs w:val="24"/>
              </w:rPr>
              <w:tab/>
              <w:t xml:space="preserve">Итого </w:t>
            </w:r>
          </w:p>
        </w:tc>
        <w:tc>
          <w:tcPr>
            <w:tcW w:w="1950" w:type="dxa"/>
          </w:tcPr>
          <w:p w:rsidR="00A5154D" w:rsidRPr="00C61AA1" w:rsidRDefault="00D42E18" w:rsidP="006C1785">
            <w:pPr>
              <w:jc w:val="center"/>
              <w:rPr>
                <w:rFonts w:ascii="Times New Roman" w:hAnsi="Times New Roman" w:cs="Times New Roman"/>
                <w:sz w:val="24"/>
                <w:szCs w:val="24"/>
              </w:rPr>
            </w:pPr>
            <w:r w:rsidRPr="00C61AA1">
              <w:rPr>
                <w:rFonts w:ascii="Times New Roman" w:hAnsi="Times New Roman" w:cs="Times New Roman"/>
                <w:sz w:val="24"/>
                <w:szCs w:val="24"/>
              </w:rPr>
              <w:t>64</w:t>
            </w:r>
          </w:p>
        </w:tc>
      </w:tr>
    </w:tbl>
    <w:p w:rsidR="007A08BE" w:rsidRDefault="007A08BE" w:rsidP="00C61AA1">
      <w:pPr>
        <w:shd w:val="clear" w:color="auto" w:fill="FFFFFF"/>
        <w:spacing w:after="0" w:line="240" w:lineRule="auto"/>
        <w:ind w:firstLine="568"/>
        <w:jc w:val="center"/>
        <w:rPr>
          <w:rFonts w:ascii="Times New Roman" w:eastAsia="Times New Roman" w:hAnsi="Times New Roman" w:cs="Times New Roman"/>
          <w:b/>
          <w:bCs/>
          <w:color w:val="000000"/>
          <w:sz w:val="24"/>
          <w:szCs w:val="24"/>
        </w:rPr>
      </w:pPr>
    </w:p>
    <w:p w:rsidR="00C61AA1" w:rsidRPr="00C61AA1" w:rsidRDefault="00C61AA1" w:rsidP="00C61AA1">
      <w:pPr>
        <w:shd w:val="clear" w:color="auto" w:fill="FFFFFF"/>
        <w:spacing w:after="0" w:line="240" w:lineRule="auto"/>
        <w:ind w:firstLine="568"/>
        <w:jc w:val="center"/>
        <w:rPr>
          <w:rFonts w:ascii="Times New Roman" w:eastAsia="Times New Roman" w:hAnsi="Times New Roman" w:cs="Times New Roman"/>
          <w:color w:val="000000"/>
          <w:sz w:val="24"/>
          <w:szCs w:val="24"/>
        </w:rPr>
      </w:pPr>
      <w:r w:rsidRPr="00C61AA1">
        <w:rPr>
          <w:rFonts w:ascii="Times New Roman" w:eastAsia="Times New Roman" w:hAnsi="Times New Roman" w:cs="Times New Roman"/>
          <w:b/>
          <w:bCs/>
          <w:color w:val="000000"/>
          <w:sz w:val="24"/>
          <w:szCs w:val="24"/>
        </w:rPr>
        <w:t>МАТЕРИАЛЬНО-ТЕХНИЧЕСКОЕ И МЕТОДИЧЕСКОЕ ОБЕСПЕЧЕНИЕ РЕАЛИЗАЦИИ ПРОГРАММЫ</w:t>
      </w:r>
    </w:p>
    <w:p w:rsidR="00C61AA1" w:rsidRPr="00C61AA1" w:rsidRDefault="00C61AA1" w:rsidP="00C61AA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Реализация учебной программы обеспечивается специально подобранными дидактическими и учебно-методическими материалами и пособиями:</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наборы инструментов для занятий по профильному труду, включающие кисти (обычные и для клея), ножницы, коврики, индивидуальные доски, и т.д.;</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натуральные объекты, изображения (картинки, фотографии, пиктограммы) готовых изделий и операций по их изготовлению;</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репродукции картин;</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альбомы с демонстрационными материалами, составленными в соответствии с содержанием учебной программы;</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видеофильмы, презентации, аудиозаписи;</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оборудование: музыкальный центр, компьютер, проекционное оборудование;</w:t>
      </w:r>
    </w:p>
    <w:p w:rsidR="00C61AA1" w:rsidRPr="00C61AA1" w:rsidRDefault="00C61AA1" w:rsidP="00C61AA1">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расходные материалы для ПРОФИЛЬНОГО ТРУДА: клей ПВА, краски (гуашь и акриловые), пуговицы, соленое тесто, глина, фанера, разные изделия из дерева</w:t>
      </w:r>
      <w:proofErr w:type="gramStart"/>
      <w:r w:rsidRPr="00C61AA1">
        <w:rPr>
          <w:rFonts w:ascii="Times New Roman" w:eastAsia="Times New Roman" w:hAnsi="Times New Roman" w:cs="Times New Roman"/>
          <w:color w:val="000000"/>
          <w:sz w:val="24"/>
          <w:szCs w:val="24"/>
        </w:rPr>
        <w:t xml:space="preserve"> ,</w:t>
      </w:r>
      <w:proofErr w:type="gramEnd"/>
      <w:r w:rsidRPr="00C61AA1">
        <w:rPr>
          <w:rFonts w:ascii="Times New Roman" w:eastAsia="Times New Roman" w:hAnsi="Times New Roman" w:cs="Times New Roman"/>
          <w:color w:val="000000"/>
          <w:sz w:val="24"/>
          <w:szCs w:val="24"/>
        </w:rPr>
        <w:t xml:space="preserve"> краски (акварель, гуашь, акриловые краски), бумага разных размеров для рисования;</w:t>
      </w:r>
    </w:p>
    <w:p w:rsidR="00387D0A" w:rsidRPr="00C61AA1" w:rsidRDefault="00C61AA1" w:rsidP="00387D0A">
      <w:pPr>
        <w:numPr>
          <w:ilvl w:val="0"/>
          <w:numId w:val="10"/>
        </w:numPr>
        <w:shd w:val="clear" w:color="auto" w:fill="FFFFFF"/>
        <w:spacing w:after="0" w:line="240" w:lineRule="auto"/>
        <w:ind w:left="1484"/>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 xml:space="preserve">пластичные материалы (пластилин, соленое тесто, пластичная масса, глина) </w:t>
      </w:r>
    </w:p>
    <w:p w:rsidR="00C61AA1" w:rsidRPr="00C61AA1" w:rsidRDefault="00C61AA1" w:rsidP="000C4407">
      <w:pPr>
        <w:shd w:val="clear" w:color="auto" w:fill="FFFFFF"/>
        <w:spacing w:after="0" w:line="294" w:lineRule="atLeast"/>
        <w:jc w:val="center"/>
        <w:rPr>
          <w:rFonts w:ascii="Times New Roman" w:eastAsia="Times New Roman" w:hAnsi="Times New Roman" w:cs="Times New Roman"/>
          <w:b/>
          <w:bCs/>
          <w:color w:val="000000"/>
          <w:sz w:val="24"/>
          <w:szCs w:val="24"/>
        </w:rPr>
      </w:pPr>
    </w:p>
    <w:p w:rsidR="000C4407" w:rsidRPr="00C61AA1" w:rsidRDefault="000C4407" w:rsidP="000C4407">
      <w:pPr>
        <w:shd w:val="clear" w:color="auto" w:fill="FFFFFF"/>
        <w:spacing w:after="0" w:line="294" w:lineRule="atLeast"/>
        <w:jc w:val="center"/>
        <w:rPr>
          <w:rFonts w:ascii="Times New Roman" w:eastAsia="Times New Roman" w:hAnsi="Times New Roman" w:cs="Times New Roman"/>
          <w:color w:val="000000"/>
          <w:sz w:val="24"/>
          <w:szCs w:val="24"/>
        </w:rPr>
      </w:pPr>
      <w:r w:rsidRPr="00C61AA1">
        <w:rPr>
          <w:rFonts w:ascii="Times New Roman" w:eastAsia="Times New Roman" w:hAnsi="Times New Roman" w:cs="Times New Roman"/>
          <w:b/>
          <w:bCs/>
          <w:color w:val="000000"/>
          <w:sz w:val="24"/>
          <w:szCs w:val="24"/>
        </w:rPr>
        <w:t>УЧЕБНО – МЕТОДИЧЕСКИЕ ПОСОБИЯ</w:t>
      </w:r>
    </w:p>
    <w:p w:rsidR="000C4407" w:rsidRPr="00C61AA1" w:rsidRDefault="000C4407" w:rsidP="000C4407">
      <w:pPr>
        <w:shd w:val="clear" w:color="auto" w:fill="FFFFFF"/>
        <w:spacing w:after="0" w:line="294" w:lineRule="atLeast"/>
        <w:rPr>
          <w:rFonts w:ascii="Times New Roman" w:eastAsia="Times New Roman" w:hAnsi="Times New Roman" w:cs="Times New Roman"/>
          <w:color w:val="000000"/>
          <w:sz w:val="24"/>
          <w:szCs w:val="24"/>
        </w:rPr>
      </w:pPr>
    </w:p>
    <w:p w:rsidR="000C4407" w:rsidRPr="00C61AA1" w:rsidRDefault="000C4407"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1. Журнал « Школа и производство» 11\90г.</w:t>
      </w:r>
    </w:p>
    <w:p w:rsidR="000C4407" w:rsidRPr="00C61AA1" w:rsidRDefault="006C1785"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2</w:t>
      </w:r>
      <w:r w:rsidR="000C4407" w:rsidRPr="00C61AA1">
        <w:rPr>
          <w:rFonts w:ascii="Times New Roman" w:eastAsia="Times New Roman" w:hAnsi="Times New Roman" w:cs="Times New Roman"/>
          <w:color w:val="000000"/>
          <w:sz w:val="24"/>
          <w:szCs w:val="24"/>
        </w:rPr>
        <w:t>.Эстетическое воспитание на уроках труда. Москва. Просвещение. 1970г. М.С.Печерский.В.Якобсон. Юным мастерам» Издательство « Малыш» 1973г.</w:t>
      </w:r>
    </w:p>
    <w:p w:rsidR="000C4407" w:rsidRPr="00C61AA1" w:rsidRDefault="006C1785"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3</w:t>
      </w:r>
      <w:r w:rsidR="000C4407" w:rsidRPr="00C61AA1">
        <w:rPr>
          <w:rFonts w:ascii="Times New Roman" w:eastAsia="Times New Roman" w:hAnsi="Times New Roman" w:cs="Times New Roman"/>
          <w:color w:val="000000"/>
          <w:sz w:val="24"/>
          <w:szCs w:val="24"/>
        </w:rPr>
        <w:t>.Е.А.Ковалева. Трудовое обучение во вспомогательной школе. Книга для учителя. Москва. Просвещение. 1988г.</w:t>
      </w:r>
    </w:p>
    <w:p w:rsidR="000C4407" w:rsidRPr="00C61AA1" w:rsidRDefault="006C1785"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4</w:t>
      </w:r>
      <w:r w:rsidR="000C4407" w:rsidRPr="00C61AA1">
        <w:rPr>
          <w:rFonts w:ascii="Times New Roman" w:eastAsia="Times New Roman" w:hAnsi="Times New Roman" w:cs="Times New Roman"/>
          <w:color w:val="000000"/>
          <w:sz w:val="24"/>
          <w:szCs w:val="24"/>
        </w:rPr>
        <w:t xml:space="preserve">.Домашняя академия. </w:t>
      </w:r>
      <w:proofErr w:type="spellStart"/>
      <w:r w:rsidR="000C4407" w:rsidRPr="00C61AA1">
        <w:rPr>
          <w:rFonts w:ascii="Times New Roman" w:eastAsia="Times New Roman" w:hAnsi="Times New Roman" w:cs="Times New Roman"/>
          <w:color w:val="000000"/>
          <w:sz w:val="24"/>
          <w:szCs w:val="24"/>
        </w:rPr>
        <w:t>М.В.Бакиев.УФА</w:t>
      </w:r>
      <w:proofErr w:type="spellEnd"/>
      <w:r w:rsidR="000C4407" w:rsidRPr="00C61AA1">
        <w:rPr>
          <w:rFonts w:ascii="Times New Roman" w:eastAsia="Times New Roman" w:hAnsi="Times New Roman" w:cs="Times New Roman"/>
          <w:color w:val="000000"/>
          <w:sz w:val="24"/>
          <w:szCs w:val="24"/>
        </w:rPr>
        <w:t>. Китап.1993г.</w:t>
      </w:r>
    </w:p>
    <w:p w:rsidR="000C4407" w:rsidRPr="00C61AA1" w:rsidRDefault="006C1785"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5</w:t>
      </w:r>
      <w:r w:rsidR="000C4407" w:rsidRPr="00C61AA1">
        <w:rPr>
          <w:rFonts w:ascii="Times New Roman" w:eastAsia="Times New Roman" w:hAnsi="Times New Roman" w:cs="Times New Roman"/>
          <w:color w:val="000000"/>
          <w:sz w:val="24"/>
          <w:szCs w:val="24"/>
        </w:rPr>
        <w:t>.В.О.Шпаковский. Для тех, кто любит мастерить. Москва. Просвещение. 1990г.</w:t>
      </w:r>
    </w:p>
    <w:p w:rsidR="006C1785" w:rsidRPr="00C61AA1" w:rsidRDefault="000C4407"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Б.А. Журавлев Учебник для специальных (коррекционных) образовательных учреждений </w:t>
      </w:r>
      <w:proofErr w:type="spellStart"/>
      <w:r w:rsidRPr="00C61AA1">
        <w:rPr>
          <w:rFonts w:ascii="Times New Roman" w:eastAsia="Times New Roman" w:hAnsi="Times New Roman" w:cs="Times New Roman"/>
          <w:color w:val="000000"/>
          <w:sz w:val="24"/>
          <w:szCs w:val="24"/>
        </w:rPr>
        <w:t>VIIIвидаМ</w:t>
      </w:r>
      <w:proofErr w:type="spellEnd"/>
      <w:r w:rsidRPr="00C61AA1">
        <w:rPr>
          <w:rFonts w:ascii="Times New Roman" w:eastAsia="Times New Roman" w:hAnsi="Times New Roman" w:cs="Times New Roman"/>
          <w:color w:val="000000"/>
          <w:sz w:val="24"/>
          <w:szCs w:val="24"/>
        </w:rPr>
        <w:t>: Просвещение,199217. </w:t>
      </w:r>
    </w:p>
    <w:p w:rsidR="000C4407" w:rsidRPr="00C61AA1" w:rsidRDefault="006C1785" w:rsidP="000C4407">
      <w:pPr>
        <w:shd w:val="clear" w:color="auto" w:fill="FFFFFF"/>
        <w:spacing w:after="0" w:line="294" w:lineRule="atLeast"/>
        <w:rPr>
          <w:rFonts w:ascii="Times New Roman" w:eastAsia="Times New Roman" w:hAnsi="Times New Roman" w:cs="Times New Roman"/>
          <w:color w:val="000000"/>
          <w:sz w:val="24"/>
          <w:szCs w:val="24"/>
        </w:rPr>
      </w:pPr>
      <w:r w:rsidRPr="00C61AA1">
        <w:rPr>
          <w:rFonts w:ascii="Times New Roman" w:eastAsia="Times New Roman" w:hAnsi="Times New Roman" w:cs="Times New Roman"/>
          <w:color w:val="000000"/>
          <w:sz w:val="24"/>
          <w:szCs w:val="24"/>
        </w:rPr>
        <w:t>6.</w:t>
      </w:r>
      <w:r w:rsidR="000C4407" w:rsidRPr="00C61AA1">
        <w:rPr>
          <w:rFonts w:ascii="Times New Roman" w:eastAsia="Times New Roman" w:hAnsi="Times New Roman" w:cs="Times New Roman"/>
          <w:color w:val="000000"/>
          <w:sz w:val="24"/>
          <w:szCs w:val="24"/>
        </w:rPr>
        <w:t xml:space="preserve">Программы специальных (коррекционных) образовательных учреждений VIII вида: 5 – 9 </w:t>
      </w:r>
      <w:proofErr w:type="spellStart"/>
      <w:r w:rsidR="000C4407" w:rsidRPr="00C61AA1">
        <w:rPr>
          <w:rFonts w:ascii="Times New Roman" w:eastAsia="Times New Roman" w:hAnsi="Times New Roman" w:cs="Times New Roman"/>
          <w:color w:val="000000"/>
          <w:sz w:val="24"/>
          <w:szCs w:val="24"/>
        </w:rPr>
        <w:t>кл</w:t>
      </w:r>
      <w:proofErr w:type="spellEnd"/>
      <w:r w:rsidR="000C4407" w:rsidRPr="00C61AA1">
        <w:rPr>
          <w:rFonts w:ascii="Times New Roman" w:eastAsia="Times New Roman" w:hAnsi="Times New Roman" w:cs="Times New Roman"/>
          <w:color w:val="000000"/>
          <w:sz w:val="24"/>
          <w:szCs w:val="24"/>
        </w:rPr>
        <w:t xml:space="preserve">.: В 2 сб./ Под ред. В.В.Воронковой. – М.: </w:t>
      </w:r>
      <w:proofErr w:type="spellStart"/>
      <w:r w:rsidR="000C4407" w:rsidRPr="00C61AA1">
        <w:rPr>
          <w:rFonts w:ascii="Times New Roman" w:eastAsia="Times New Roman" w:hAnsi="Times New Roman" w:cs="Times New Roman"/>
          <w:color w:val="000000"/>
          <w:sz w:val="24"/>
          <w:szCs w:val="24"/>
        </w:rPr>
        <w:t>Гуманитар</w:t>
      </w:r>
      <w:proofErr w:type="spellEnd"/>
      <w:r w:rsidR="000C4407" w:rsidRPr="00C61AA1">
        <w:rPr>
          <w:rFonts w:ascii="Times New Roman" w:eastAsia="Times New Roman" w:hAnsi="Times New Roman" w:cs="Times New Roman"/>
          <w:color w:val="000000"/>
          <w:sz w:val="24"/>
          <w:szCs w:val="24"/>
        </w:rPr>
        <w:t>. Изд. Центр ВЛАДОС, 2010. – Сб. 2.</w:t>
      </w:r>
    </w:p>
    <w:p w:rsidR="007A08BE" w:rsidRPr="007A08BE" w:rsidRDefault="007A08BE" w:rsidP="007A08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7A08BE">
        <w:rPr>
          <w:rFonts w:ascii="Times New Roman" w:eastAsia="Times New Roman" w:hAnsi="Times New Roman" w:cs="Times New Roman"/>
          <w:color w:val="000000"/>
          <w:sz w:val="24"/>
          <w:szCs w:val="24"/>
        </w:rPr>
        <w:t xml:space="preserve"> Программы специальных (коррекционных) общеобразовательных учреждений VIII вида. 5 – 9 классы под редакцией В. В. Воронковой (авторы коррекционного курса «Социально-бытовая ориентировка»  В.И. </w:t>
      </w:r>
      <w:proofErr w:type="spellStart"/>
      <w:r w:rsidRPr="007A08BE">
        <w:rPr>
          <w:rFonts w:ascii="Times New Roman" w:eastAsia="Times New Roman" w:hAnsi="Times New Roman" w:cs="Times New Roman"/>
          <w:color w:val="000000"/>
          <w:sz w:val="24"/>
          <w:szCs w:val="24"/>
        </w:rPr>
        <w:t>Романина</w:t>
      </w:r>
      <w:proofErr w:type="spellEnd"/>
      <w:r w:rsidRPr="007A08BE">
        <w:rPr>
          <w:rFonts w:ascii="Times New Roman" w:eastAsia="Times New Roman" w:hAnsi="Times New Roman" w:cs="Times New Roman"/>
          <w:color w:val="000000"/>
          <w:sz w:val="24"/>
          <w:szCs w:val="24"/>
        </w:rPr>
        <w:t>, Н.П. Павлова). М., Гуманитарный издательский центр «ВЛАДОС», 2010 год;</w:t>
      </w:r>
    </w:p>
    <w:p w:rsidR="007A08BE" w:rsidRPr="007A08BE" w:rsidRDefault="007A08BE" w:rsidP="007A08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7A08BE">
        <w:rPr>
          <w:rFonts w:ascii="Times New Roman" w:eastAsia="Times New Roman" w:hAnsi="Times New Roman" w:cs="Times New Roman"/>
          <w:color w:val="000000"/>
          <w:sz w:val="24"/>
          <w:szCs w:val="24"/>
        </w:rPr>
        <w:t xml:space="preserve"> Программно-методическое обеспечение для 10-12 классов с углубленной трудовой  подготовкой в специальных (коррекционных) образовательных  учреждениях VIII вида/  авторы: А.М.Щербакова, Н.М.Платонова – М: ГИЦ ВЛАДОС,  2006 год;</w:t>
      </w:r>
    </w:p>
    <w:p w:rsidR="000C4407" w:rsidRPr="007A08BE" w:rsidRDefault="000C4407" w:rsidP="000C4407">
      <w:pPr>
        <w:shd w:val="clear" w:color="auto" w:fill="FFFFFF"/>
        <w:spacing w:after="0" w:line="294" w:lineRule="atLeast"/>
        <w:rPr>
          <w:rFonts w:ascii="Times New Roman" w:eastAsia="Times New Roman" w:hAnsi="Times New Roman" w:cs="Times New Roman"/>
          <w:color w:val="000000"/>
          <w:sz w:val="24"/>
          <w:szCs w:val="24"/>
        </w:rPr>
      </w:pPr>
    </w:p>
    <w:p w:rsidR="000C4407" w:rsidRPr="007A08BE" w:rsidRDefault="000C4407" w:rsidP="000C4407">
      <w:pPr>
        <w:shd w:val="clear" w:color="auto" w:fill="FFFFFF"/>
        <w:spacing w:after="0" w:line="294" w:lineRule="atLeast"/>
        <w:rPr>
          <w:rFonts w:ascii="Times New Roman" w:eastAsia="Times New Roman" w:hAnsi="Times New Roman" w:cs="Times New Roman"/>
          <w:color w:val="000000"/>
          <w:sz w:val="24"/>
          <w:szCs w:val="24"/>
        </w:rPr>
      </w:pPr>
    </w:p>
    <w:p w:rsidR="000C4407" w:rsidRPr="007A08BE" w:rsidRDefault="000C4407" w:rsidP="000C4407">
      <w:pPr>
        <w:shd w:val="clear" w:color="auto" w:fill="FFFFFF"/>
        <w:spacing w:after="0" w:line="294" w:lineRule="atLeast"/>
        <w:rPr>
          <w:rFonts w:ascii="Times New Roman" w:eastAsia="Times New Roman" w:hAnsi="Times New Roman" w:cs="Times New Roman"/>
          <w:color w:val="000000"/>
          <w:sz w:val="24"/>
          <w:szCs w:val="24"/>
        </w:rPr>
      </w:pPr>
    </w:p>
    <w:p w:rsidR="000C4407" w:rsidRPr="007A08BE" w:rsidRDefault="000C4407" w:rsidP="000C4407">
      <w:pPr>
        <w:shd w:val="clear" w:color="auto" w:fill="FFFFFF"/>
        <w:spacing w:after="0" w:line="294" w:lineRule="atLeast"/>
        <w:rPr>
          <w:rFonts w:ascii="Times New Roman" w:eastAsia="Times New Roman" w:hAnsi="Times New Roman" w:cs="Times New Roman"/>
          <w:color w:val="000000"/>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7A08BE"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Pr="00C61AA1" w:rsidRDefault="00387D0A" w:rsidP="00387D0A">
      <w:pPr>
        <w:spacing w:after="0" w:line="240" w:lineRule="auto"/>
        <w:rPr>
          <w:rFonts w:ascii="Times New Roman" w:hAnsi="Times New Roman" w:cs="Times New Roman"/>
          <w:sz w:val="24"/>
          <w:szCs w:val="24"/>
        </w:rPr>
      </w:pPr>
    </w:p>
    <w:p w:rsidR="00387D0A" w:rsidRDefault="00387D0A" w:rsidP="00387D0A">
      <w:pPr>
        <w:spacing w:after="0" w:line="240" w:lineRule="auto"/>
        <w:rPr>
          <w:rFonts w:ascii="Times New Roman" w:hAnsi="Times New Roman"/>
          <w:sz w:val="28"/>
          <w:szCs w:val="28"/>
        </w:rPr>
      </w:pPr>
    </w:p>
    <w:p w:rsidR="00387D0A" w:rsidRDefault="00387D0A" w:rsidP="00387D0A">
      <w:pPr>
        <w:spacing w:after="0" w:line="240" w:lineRule="auto"/>
        <w:rPr>
          <w:rFonts w:ascii="Times New Roman" w:hAnsi="Times New Roman"/>
          <w:sz w:val="28"/>
          <w:szCs w:val="28"/>
        </w:rPr>
      </w:pPr>
    </w:p>
    <w:p w:rsidR="00387D0A" w:rsidRDefault="00387D0A" w:rsidP="00387D0A">
      <w:pPr>
        <w:spacing w:after="0" w:line="240" w:lineRule="auto"/>
        <w:rPr>
          <w:rFonts w:ascii="Times New Roman" w:hAnsi="Times New Roman"/>
          <w:sz w:val="28"/>
          <w:szCs w:val="28"/>
        </w:rPr>
      </w:pPr>
    </w:p>
    <w:p w:rsidR="00387D0A" w:rsidRDefault="00387D0A" w:rsidP="00387D0A">
      <w:pPr>
        <w:spacing w:after="0" w:line="240" w:lineRule="auto"/>
        <w:rPr>
          <w:rFonts w:ascii="Times New Roman" w:hAnsi="Times New Roman"/>
          <w:sz w:val="28"/>
          <w:szCs w:val="28"/>
        </w:rPr>
      </w:pPr>
    </w:p>
    <w:p w:rsidR="00387D0A" w:rsidRDefault="00387D0A" w:rsidP="00387D0A">
      <w:pPr>
        <w:spacing w:after="0" w:line="240" w:lineRule="auto"/>
        <w:rPr>
          <w:rFonts w:ascii="Times New Roman" w:hAnsi="Times New Roman"/>
          <w:sz w:val="28"/>
          <w:szCs w:val="28"/>
        </w:rPr>
      </w:pPr>
    </w:p>
    <w:p w:rsidR="007A08BE" w:rsidRDefault="007A08BE" w:rsidP="00387D0A">
      <w:pPr>
        <w:spacing w:after="0" w:line="240" w:lineRule="auto"/>
        <w:rPr>
          <w:rFonts w:ascii="Times New Roman" w:hAnsi="Times New Roman"/>
          <w:sz w:val="28"/>
          <w:szCs w:val="28"/>
        </w:rPr>
      </w:pPr>
    </w:p>
    <w:p w:rsidR="007A08BE" w:rsidRDefault="007A08BE" w:rsidP="00387D0A">
      <w:pPr>
        <w:spacing w:after="0" w:line="240" w:lineRule="auto"/>
        <w:rPr>
          <w:rFonts w:ascii="Times New Roman" w:hAnsi="Times New Roman"/>
          <w:sz w:val="28"/>
          <w:szCs w:val="28"/>
        </w:rPr>
      </w:pPr>
    </w:p>
    <w:p w:rsidR="007A08BE" w:rsidRDefault="007A08BE"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p w:rsidR="002E6E6C" w:rsidRDefault="002E6E6C" w:rsidP="00387D0A">
      <w:pPr>
        <w:spacing w:after="0" w:line="240" w:lineRule="auto"/>
        <w:rPr>
          <w:rFonts w:ascii="Times New Roman" w:hAnsi="Times New Roman"/>
          <w:sz w:val="28"/>
          <w:szCs w:val="28"/>
        </w:rPr>
      </w:pPr>
    </w:p>
    <w:sectPr w:rsidR="002E6E6C" w:rsidSect="009A2E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hint="default"/>
      </w:rPr>
    </w:lvl>
  </w:abstractNum>
  <w:abstractNum w:abstractNumId="2">
    <w:nsid w:val="00000010"/>
    <w:multiLevelType w:val="multilevel"/>
    <w:tmpl w:val="00000010"/>
    <w:name w:val="WW8Num2"/>
    <w:lvl w:ilvl="0">
      <w:start w:val="1"/>
      <w:numFmt w:val="none"/>
      <w:suff w:val="nothing"/>
      <w:lvlText w:val=""/>
      <w:lvlJc w:val="left"/>
      <w:pPr>
        <w:tabs>
          <w:tab w:val="num" w:pos="0"/>
        </w:tabs>
        <w:ind w:left="432" w:hanging="432"/>
      </w:pPr>
      <w:rPr>
        <w:rFonts w:ascii="Times New Roman" w:hAnsi="Times New Roman" w:cs="Times New Roman"/>
        <w:b w:val="0"/>
        <w:bCs w:val="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1D"/>
    <w:multiLevelType w:val="singleLevel"/>
    <w:tmpl w:val="0000001D"/>
    <w:name w:val="WW8Num27"/>
    <w:lvl w:ilvl="0">
      <w:start w:val="1"/>
      <w:numFmt w:val="bullet"/>
      <w:lvlText w:val=""/>
      <w:lvlJc w:val="left"/>
      <w:pPr>
        <w:tabs>
          <w:tab w:val="num" w:pos="0"/>
        </w:tabs>
        <w:ind w:left="720" w:hanging="360"/>
      </w:pPr>
      <w:rPr>
        <w:rFonts w:ascii="Symbol" w:hAnsi="Symbol" w:cs="Symbol" w:hint="default"/>
      </w:rPr>
    </w:lvl>
  </w:abstractNum>
  <w:abstractNum w:abstractNumId="4">
    <w:nsid w:val="0B7A7B95"/>
    <w:multiLevelType w:val="multilevel"/>
    <w:tmpl w:val="5FC8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7397A"/>
    <w:multiLevelType w:val="multilevel"/>
    <w:tmpl w:val="8F8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BA0538"/>
    <w:multiLevelType w:val="multilevel"/>
    <w:tmpl w:val="B3EC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2C592A"/>
    <w:multiLevelType w:val="multilevel"/>
    <w:tmpl w:val="D8FA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B32960"/>
    <w:multiLevelType w:val="multilevel"/>
    <w:tmpl w:val="0EBC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AF05AF"/>
    <w:multiLevelType w:val="multilevel"/>
    <w:tmpl w:val="619E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8"/>
  </w:num>
  <w:num w:numId="6">
    <w:abstractNumId w:val="4"/>
  </w:num>
  <w:num w:numId="7">
    <w:abstractNumId w:val="9"/>
  </w:num>
  <w:num w:numId="8">
    <w:abstractNumId w:val="6"/>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488A"/>
    <w:rsid w:val="00037C60"/>
    <w:rsid w:val="0006222B"/>
    <w:rsid w:val="000A225E"/>
    <w:rsid w:val="000B38EB"/>
    <w:rsid w:val="000C4407"/>
    <w:rsid w:val="001A4E94"/>
    <w:rsid w:val="001C00C6"/>
    <w:rsid w:val="0021622D"/>
    <w:rsid w:val="002E6E6C"/>
    <w:rsid w:val="00323129"/>
    <w:rsid w:val="00387D0A"/>
    <w:rsid w:val="00391234"/>
    <w:rsid w:val="00426E81"/>
    <w:rsid w:val="00512CDF"/>
    <w:rsid w:val="005A0960"/>
    <w:rsid w:val="005F4E3B"/>
    <w:rsid w:val="006B488A"/>
    <w:rsid w:val="006C1785"/>
    <w:rsid w:val="00717F0A"/>
    <w:rsid w:val="007633ED"/>
    <w:rsid w:val="00790C90"/>
    <w:rsid w:val="007A08BE"/>
    <w:rsid w:val="007C4BDA"/>
    <w:rsid w:val="008B0EC2"/>
    <w:rsid w:val="008C2451"/>
    <w:rsid w:val="00941752"/>
    <w:rsid w:val="009A2E76"/>
    <w:rsid w:val="009F0D4A"/>
    <w:rsid w:val="009F53D1"/>
    <w:rsid w:val="00A011F6"/>
    <w:rsid w:val="00A5154D"/>
    <w:rsid w:val="00A63BEF"/>
    <w:rsid w:val="00A74F54"/>
    <w:rsid w:val="00AB0C83"/>
    <w:rsid w:val="00B76733"/>
    <w:rsid w:val="00C50F25"/>
    <w:rsid w:val="00C61AA1"/>
    <w:rsid w:val="00D42E18"/>
    <w:rsid w:val="00DF5EC7"/>
    <w:rsid w:val="00E370DD"/>
    <w:rsid w:val="00E44F86"/>
    <w:rsid w:val="00F56B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E76"/>
  </w:style>
  <w:style w:type="paragraph" w:styleId="1">
    <w:name w:val="heading 1"/>
    <w:basedOn w:val="a"/>
    <w:next w:val="a"/>
    <w:link w:val="10"/>
    <w:qFormat/>
    <w:rsid w:val="006B488A"/>
    <w:pPr>
      <w:keepNext/>
      <w:widowControl w:val="0"/>
      <w:numPr>
        <w:numId w:val="1"/>
      </w:numPr>
      <w:suppressAutoHyphens/>
      <w:spacing w:before="240" w:after="60"/>
      <w:outlineLvl w:val="0"/>
    </w:pPr>
    <w:rPr>
      <w:rFonts w:ascii="Cambria" w:eastAsia="SimSun" w:hAnsi="Cambria" w:cs="Cambria"/>
      <w:b/>
      <w:bCs/>
      <w:kern w:val="1"/>
      <w:sz w:val="32"/>
      <w:szCs w:val="32"/>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488A"/>
    <w:rPr>
      <w:rFonts w:ascii="Cambria" w:eastAsia="SimSun" w:hAnsi="Cambria" w:cs="Cambria"/>
      <w:b/>
      <w:bCs/>
      <w:kern w:val="1"/>
      <w:sz w:val="32"/>
      <w:szCs w:val="32"/>
      <w:lang w:eastAsia="hi-IN" w:bidi="hi-IN"/>
    </w:rPr>
  </w:style>
  <w:style w:type="paragraph" w:styleId="a3">
    <w:name w:val="No Spacing"/>
    <w:qFormat/>
    <w:rsid w:val="006B488A"/>
    <w:pPr>
      <w:suppressAutoHyphens/>
      <w:spacing w:after="0" w:line="240" w:lineRule="auto"/>
    </w:pPr>
    <w:rPr>
      <w:rFonts w:ascii="Calibri" w:eastAsia="Calibri" w:hAnsi="Calibri" w:cs="Calibri"/>
      <w:kern w:val="1"/>
      <w:lang w:eastAsia="ar-SA"/>
    </w:rPr>
  </w:style>
  <w:style w:type="paragraph" w:styleId="a4">
    <w:name w:val="Normal (Web)"/>
    <w:basedOn w:val="a"/>
    <w:uiPriority w:val="99"/>
    <w:unhideWhenUsed/>
    <w:rsid w:val="00323129"/>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A51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B38EB"/>
    <w:pPr>
      <w:ind w:left="720"/>
      <w:contextualSpacing/>
    </w:pPr>
  </w:style>
  <w:style w:type="paragraph" w:styleId="a7">
    <w:name w:val="Balloon Text"/>
    <w:basedOn w:val="a"/>
    <w:link w:val="a8"/>
    <w:uiPriority w:val="99"/>
    <w:semiHidden/>
    <w:unhideWhenUsed/>
    <w:rsid w:val="00E370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70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9192857">
      <w:bodyDiv w:val="1"/>
      <w:marLeft w:val="0"/>
      <w:marRight w:val="0"/>
      <w:marTop w:val="0"/>
      <w:marBottom w:val="0"/>
      <w:divBdr>
        <w:top w:val="none" w:sz="0" w:space="0" w:color="auto"/>
        <w:left w:val="none" w:sz="0" w:space="0" w:color="auto"/>
        <w:bottom w:val="none" w:sz="0" w:space="0" w:color="auto"/>
        <w:right w:val="none" w:sz="0" w:space="0" w:color="auto"/>
      </w:divBdr>
    </w:div>
    <w:div w:id="1740126469">
      <w:bodyDiv w:val="1"/>
      <w:marLeft w:val="0"/>
      <w:marRight w:val="0"/>
      <w:marTop w:val="0"/>
      <w:marBottom w:val="0"/>
      <w:divBdr>
        <w:top w:val="none" w:sz="0" w:space="0" w:color="auto"/>
        <w:left w:val="none" w:sz="0" w:space="0" w:color="auto"/>
        <w:bottom w:val="none" w:sz="0" w:space="0" w:color="auto"/>
        <w:right w:val="none" w:sz="0" w:space="0" w:color="auto"/>
      </w:divBdr>
    </w:div>
    <w:div w:id="209108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8</Pages>
  <Words>2544</Words>
  <Characters>14504</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Администатор</cp:lastModifiedBy>
  <cp:revision>29</cp:revision>
  <cp:lastPrinted>2009-09-11T16:46:00Z</cp:lastPrinted>
  <dcterms:created xsi:type="dcterms:W3CDTF">2020-09-08T09:35:00Z</dcterms:created>
  <dcterms:modified xsi:type="dcterms:W3CDTF">2021-05-04T11:20:00Z</dcterms:modified>
</cp:coreProperties>
</file>