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B15" w:rsidRDefault="00B61C83" w:rsidP="000E238E">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768702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7687028"/>
                    </a:xfrm>
                    <a:prstGeom prst="rect">
                      <a:avLst/>
                    </a:prstGeom>
                    <a:noFill/>
                    <a:ln w="9525">
                      <a:noFill/>
                      <a:miter lim="800000"/>
                      <a:headEnd/>
                      <a:tailEnd/>
                    </a:ln>
                  </pic:spPr>
                </pic:pic>
              </a:graphicData>
            </a:graphic>
          </wp:inline>
        </w:drawing>
      </w:r>
    </w:p>
    <w:p w:rsidR="00167E2B" w:rsidRPr="00B61C83" w:rsidRDefault="00167E2B" w:rsidP="00B61C83">
      <w:pPr>
        <w:spacing w:after="0" w:line="240" w:lineRule="auto"/>
        <w:rPr>
          <w:rFonts w:ascii="Times New Roman" w:eastAsia="Times New Roman" w:hAnsi="Times New Roman" w:cs="Times New Roman"/>
          <w:color w:val="000000"/>
          <w:sz w:val="24"/>
          <w:szCs w:val="24"/>
          <w:lang w:eastAsia="ru-RU"/>
        </w:rPr>
      </w:pPr>
      <w:r w:rsidRPr="00B61C83">
        <w:rPr>
          <w:rFonts w:ascii="Times New Roman" w:eastAsia="Times New Roman" w:hAnsi="Times New Roman" w:cs="Times New Roman"/>
          <w:color w:val="000000"/>
          <w:sz w:val="24"/>
          <w:szCs w:val="24"/>
          <w:lang w:eastAsia="ru-RU"/>
        </w:rPr>
        <w:t>Федеральн</w:t>
      </w:r>
      <w:r w:rsidR="00D863FF" w:rsidRPr="00B61C83">
        <w:rPr>
          <w:rFonts w:ascii="Times New Roman" w:eastAsia="Times New Roman" w:hAnsi="Times New Roman" w:cs="Times New Roman"/>
          <w:color w:val="000000"/>
          <w:sz w:val="24"/>
          <w:szCs w:val="24"/>
          <w:lang w:eastAsia="ru-RU"/>
        </w:rPr>
        <w:t>ым  законом</w:t>
      </w:r>
      <w:r w:rsidR="00764335" w:rsidRPr="00B61C83">
        <w:rPr>
          <w:rFonts w:ascii="Times New Roman" w:eastAsia="Times New Roman" w:hAnsi="Times New Roman" w:cs="Times New Roman"/>
          <w:color w:val="000000"/>
          <w:sz w:val="24"/>
          <w:szCs w:val="24"/>
          <w:lang w:eastAsia="ru-RU"/>
        </w:rPr>
        <w:t xml:space="preserve"> от 29 декабря 2012 года </w:t>
      </w:r>
      <w:r w:rsidRPr="00B61C83">
        <w:rPr>
          <w:rFonts w:ascii="Times New Roman" w:eastAsia="Times New Roman" w:hAnsi="Times New Roman" w:cs="Times New Roman"/>
          <w:color w:val="000000"/>
          <w:sz w:val="24"/>
          <w:szCs w:val="24"/>
          <w:lang w:eastAsia="ru-RU"/>
        </w:rPr>
        <w:t xml:space="preserve"> № 273-ФЗ «Об образовании в Российской Федерации»;</w:t>
      </w:r>
    </w:p>
    <w:p w:rsidR="00167E2B" w:rsidRPr="00D863FF" w:rsidRDefault="00D863FF" w:rsidP="00D863FF">
      <w:pPr>
        <w:pStyle w:val="a6"/>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Приказом </w:t>
      </w:r>
      <w:r w:rsidR="00167E2B" w:rsidRPr="00D863FF">
        <w:rPr>
          <w:rFonts w:ascii="Times New Roman" w:eastAsia="Times New Roman" w:hAnsi="Times New Roman" w:cs="Times New Roman"/>
          <w:color w:val="000000"/>
          <w:sz w:val="24"/>
          <w:szCs w:val="24"/>
          <w:lang w:eastAsia="ru-RU"/>
        </w:rPr>
        <w:t xml:space="preserve"> Министерства образования и науки Российской</w:t>
      </w:r>
      <w:r w:rsidR="00764335" w:rsidRPr="00D863FF">
        <w:rPr>
          <w:rFonts w:ascii="Times New Roman" w:eastAsia="Times New Roman" w:hAnsi="Times New Roman" w:cs="Times New Roman"/>
          <w:color w:val="000000"/>
          <w:sz w:val="24"/>
          <w:szCs w:val="24"/>
          <w:lang w:eastAsia="ru-RU"/>
        </w:rPr>
        <w:t xml:space="preserve"> Федерации от 30 августа 2013 года</w:t>
      </w:r>
      <w:r w:rsidR="00167E2B" w:rsidRPr="00D863FF">
        <w:rPr>
          <w:rFonts w:ascii="Times New Roman" w:eastAsia="Times New Roman" w:hAnsi="Times New Roman" w:cs="Times New Roman"/>
          <w:color w:val="000000"/>
          <w:sz w:val="24"/>
          <w:szCs w:val="24"/>
          <w:lang w:eastAsia="ru-RU"/>
        </w:rPr>
        <w:t xml:space="preserve">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863FF" w:rsidRDefault="00D863FF" w:rsidP="00D863FF">
      <w:pPr>
        <w:pStyle w:val="a6"/>
        <w:numPr>
          <w:ilvl w:val="0"/>
          <w:numId w:val="1"/>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Уставом Образовательного учреждения </w:t>
      </w:r>
    </w:p>
    <w:p w:rsidR="00167E2B" w:rsidRPr="00D863FF" w:rsidRDefault="00D863FF" w:rsidP="00D863FF">
      <w:pPr>
        <w:spacing w:after="0" w:line="240" w:lineRule="auto"/>
        <w:rPr>
          <w:rFonts w:ascii="Times New Roman" w:eastAsia="Times New Roman" w:hAnsi="Times New Roman" w:cs="Times New Roman"/>
          <w:color w:val="000000"/>
          <w:sz w:val="24"/>
          <w:szCs w:val="24"/>
          <w:lang w:eastAsia="ru-RU"/>
        </w:rPr>
      </w:pPr>
      <w:r w:rsidRPr="00D863FF">
        <w:rPr>
          <w:rFonts w:ascii="Times New Roman" w:eastAsia="Times New Roman" w:hAnsi="Times New Roman" w:cs="Times New Roman"/>
          <w:color w:val="000000"/>
          <w:sz w:val="24"/>
          <w:szCs w:val="24"/>
          <w:lang w:eastAsia="ru-RU"/>
        </w:rPr>
        <w:t>и определяет</w:t>
      </w:r>
      <w:r>
        <w:rPr>
          <w:rFonts w:ascii="Times New Roman" w:eastAsia="Times New Roman" w:hAnsi="Times New Roman" w:cs="Times New Roman"/>
          <w:color w:val="000000"/>
          <w:sz w:val="24"/>
          <w:szCs w:val="24"/>
          <w:lang w:eastAsia="ru-RU"/>
        </w:rPr>
        <w:t xml:space="preserve"> порядок обучения обучающихся Образовательного учреждения по индивидуальному учебному плану (далее ИУП)</w:t>
      </w:r>
      <w:r w:rsidRPr="00D863FF">
        <w:rPr>
          <w:rFonts w:ascii="Times New Roman" w:eastAsia="Times New Roman" w:hAnsi="Times New Roman" w:cs="Times New Roman"/>
          <w:color w:val="000000"/>
          <w:sz w:val="24"/>
          <w:szCs w:val="24"/>
          <w:lang w:eastAsia="ru-RU"/>
        </w:rPr>
        <w:t xml:space="preserve"> </w:t>
      </w:r>
      <w:r w:rsidR="00167E2B" w:rsidRPr="00D863FF">
        <w:rPr>
          <w:rFonts w:ascii="Times New Roman" w:eastAsia="Times New Roman" w:hAnsi="Times New Roman" w:cs="Times New Roman"/>
          <w:color w:val="000000"/>
          <w:sz w:val="24"/>
          <w:szCs w:val="24"/>
          <w:lang w:eastAsia="ru-RU"/>
        </w:rPr>
        <w:t>.</w:t>
      </w:r>
    </w:p>
    <w:p w:rsidR="00AD21E1"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 xml:space="preserve">1.2.  </w:t>
      </w:r>
      <w:r w:rsidR="00AD21E1" w:rsidRPr="00167E2B">
        <w:rPr>
          <w:rFonts w:ascii="Times New Roman" w:eastAsia="Times New Roman" w:hAnsi="Times New Roman" w:cs="Times New Roman"/>
          <w:color w:val="000000"/>
          <w:sz w:val="24"/>
          <w:szCs w:val="24"/>
          <w:lang w:eastAsia="ru-RU"/>
        </w:rPr>
        <w:t xml:space="preserve">Индивидуальный учебный план – учебный план, обеспечивающий освоение образовательной программы </w:t>
      </w:r>
      <w:r w:rsidR="00AD21E1">
        <w:rPr>
          <w:rFonts w:ascii="Times New Roman" w:eastAsia="Times New Roman" w:hAnsi="Times New Roman" w:cs="Times New Roman"/>
          <w:color w:val="000000"/>
          <w:sz w:val="24"/>
          <w:szCs w:val="24"/>
          <w:lang w:eastAsia="ru-RU"/>
        </w:rPr>
        <w:t xml:space="preserve">начального, основного и среднего образования </w:t>
      </w:r>
      <w:r w:rsidR="00AD21E1" w:rsidRPr="00167E2B">
        <w:rPr>
          <w:rFonts w:ascii="Times New Roman" w:eastAsia="Times New Roman" w:hAnsi="Times New Roman" w:cs="Times New Roman"/>
          <w:color w:val="000000"/>
          <w:sz w:val="24"/>
          <w:szCs w:val="24"/>
          <w:lang w:eastAsia="ru-RU"/>
        </w:rPr>
        <w:t>на основе индивидуализации ее содержания</w:t>
      </w:r>
      <w:r w:rsidR="00AD21E1">
        <w:rPr>
          <w:rFonts w:ascii="Times New Roman" w:eastAsia="Times New Roman" w:hAnsi="Times New Roman" w:cs="Times New Roman"/>
          <w:color w:val="000000"/>
          <w:sz w:val="24"/>
          <w:szCs w:val="24"/>
          <w:lang w:eastAsia="ru-RU"/>
        </w:rPr>
        <w:t>,</w:t>
      </w:r>
      <w:r w:rsidR="00AD21E1" w:rsidRPr="00167E2B">
        <w:rPr>
          <w:rFonts w:ascii="Times New Roman" w:eastAsia="Times New Roman" w:hAnsi="Times New Roman" w:cs="Times New Roman"/>
          <w:color w:val="000000"/>
          <w:sz w:val="24"/>
          <w:szCs w:val="24"/>
          <w:lang w:eastAsia="ru-RU"/>
        </w:rPr>
        <w:t xml:space="preserve"> с учетом особенностей и образовательных потреб</w:t>
      </w:r>
      <w:r w:rsidR="001C38FD">
        <w:rPr>
          <w:rFonts w:ascii="Times New Roman" w:eastAsia="Times New Roman" w:hAnsi="Times New Roman" w:cs="Times New Roman"/>
          <w:color w:val="000000"/>
          <w:sz w:val="24"/>
          <w:szCs w:val="24"/>
          <w:lang w:eastAsia="ru-RU"/>
        </w:rPr>
        <w:t>ностей конкретного обучающегося и реальных возможностей Образовательного учреждения.</w:t>
      </w:r>
    </w:p>
    <w:p w:rsidR="00167E2B" w:rsidRPr="00167E2B" w:rsidRDefault="00AD21E1"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1.3. </w:t>
      </w:r>
      <w:r w:rsidR="00167E2B" w:rsidRPr="00167E2B">
        <w:rPr>
          <w:rFonts w:ascii="Times New Roman" w:eastAsia="Times New Roman" w:hAnsi="Times New Roman" w:cs="Times New Roman"/>
          <w:color w:val="000000"/>
          <w:sz w:val="24"/>
          <w:szCs w:val="24"/>
          <w:lang w:eastAsia="ru-RU"/>
        </w:rPr>
        <w:t xml:space="preserve">Обучение по индивидуальному учебному плану есть вид освоения </w:t>
      </w:r>
      <w:r w:rsidR="00D863FF">
        <w:rPr>
          <w:rFonts w:ascii="Times New Roman" w:eastAsia="Times New Roman" w:hAnsi="Times New Roman" w:cs="Times New Roman"/>
          <w:color w:val="000000"/>
          <w:sz w:val="24"/>
          <w:szCs w:val="24"/>
          <w:lang w:eastAsia="ru-RU"/>
        </w:rPr>
        <w:t xml:space="preserve">обучающимися </w:t>
      </w:r>
      <w:r w:rsidR="00167E2B" w:rsidRPr="00167E2B">
        <w:rPr>
          <w:rFonts w:ascii="Times New Roman" w:eastAsia="Times New Roman" w:hAnsi="Times New Roman" w:cs="Times New Roman"/>
          <w:color w:val="000000"/>
          <w:sz w:val="24"/>
          <w:szCs w:val="24"/>
          <w:lang w:eastAsia="ru-RU"/>
        </w:rPr>
        <w:t xml:space="preserve">общеобразовательных программ начального общего, основного общего, среднего общего образования самостоятельно, под контролем учителя, с последующей </w:t>
      </w:r>
      <w:r w:rsidR="00D863FF">
        <w:rPr>
          <w:rFonts w:ascii="Times New Roman" w:eastAsia="Times New Roman" w:hAnsi="Times New Roman" w:cs="Times New Roman"/>
          <w:color w:val="000000"/>
          <w:sz w:val="24"/>
          <w:szCs w:val="24"/>
          <w:lang w:eastAsia="ru-RU"/>
        </w:rPr>
        <w:t xml:space="preserve">промежуточной и итоговой </w:t>
      </w:r>
      <w:r w:rsidR="00167E2B" w:rsidRPr="00167E2B">
        <w:rPr>
          <w:rFonts w:ascii="Times New Roman" w:eastAsia="Times New Roman" w:hAnsi="Times New Roman" w:cs="Times New Roman"/>
          <w:color w:val="000000"/>
          <w:sz w:val="24"/>
          <w:szCs w:val="24"/>
          <w:lang w:eastAsia="ru-RU"/>
        </w:rPr>
        <w:t>аттестацией.</w:t>
      </w:r>
    </w:p>
    <w:p w:rsidR="00167E2B" w:rsidRPr="001C38FD" w:rsidRDefault="00AD21E1" w:rsidP="001C38F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w:t>
      </w:r>
      <w:r w:rsidR="00167E2B" w:rsidRPr="00167E2B">
        <w:rPr>
          <w:rFonts w:ascii="Times New Roman" w:eastAsia="Times New Roman" w:hAnsi="Times New Roman" w:cs="Times New Roman"/>
          <w:color w:val="000000"/>
          <w:sz w:val="24"/>
          <w:szCs w:val="24"/>
          <w:lang w:eastAsia="ru-RU"/>
        </w:rPr>
        <w:t>. Обучение п</w:t>
      </w:r>
      <w:r w:rsidR="00D863FF">
        <w:rPr>
          <w:rFonts w:ascii="Times New Roman" w:eastAsia="Times New Roman" w:hAnsi="Times New Roman" w:cs="Times New Roman"/>
          <w:color w:val="000000"/>
          <w:sz w:val="24"/>
          <w:szCs w:val="24"/>
          <w:lang w:eastAsia="ru-RU"/>
        </w:rPr>
        <w:t xml:space="preserve">о ИУП </w:t>
      </w:r>
      <w:r w:rsidR="00167E2B" w:rsidRPr="00167E2B">
        <w:rPr>
          <w:rFonts w:ascii="Times New Roman" w:eastAsia="Times New Roman" w:hAnsi="Times New Roman" w:cs="Times New Roman"/>
          <w:color w:val="000000"/>
          <w:sz w:val="24"/>
          <w:szCs w:val="24"/>
          <w:lang w:eastAsia="ru-RU"/>
        </w:rPr>
        <w:t xml:space="preserve"> може</w:t>
      </w:r>
      <w:r w:rsidR="00D863FF">
        <w:rPr>
          <w:rFonts w:ascii="Times New Roman" w:eastAsia="Times New Roman" w:hAnsi="Times New Roman" w:cs="Times New Roman"/>
          <w:color w:val="000000"/>
          <w:sz w:val="24"/>
          <w:szCs w:val="24"/>
          <w:lang w:eastAsia="ru-RU"/>
        </w:rPr>
        <w:t>т быть организовано для обучающихся</w:t>
      </w:r>
      <w:r w:rsidR="00167E2B" w:rsidRPr="00167E2B">
        <w:rPr>
          <w:rFonts w:ascii="Times New Roman" w:eastAsia="Times New Roman" w:hAnsi="Times New Roman" w:cs="Times New Roman"/>
          <w:color w:val="000000"/>
          <w:sz w:val="24"/>
          <w:szCs w:val="24"/>
          <w:lang w:eastAsia="ru-RU"/>
        </w:rPr>
        <w:t>:</w:t>
      </w:r>
    </w:p>
    <w:p w:rsidR="00167E2B" w:rsidRPr="00AD21E1" w:rsidRDefault="00167E2B" w:rsidP="00AD21E1">
      <w:pPr>
        <w:pStyle w:val="a6"/>
        <w:numPr>
          <w:ilvl w:val="0"/>
          <w:numId w:val="2"/>
        </w:numPr>
        <w:spacing w:after="0" w:line="240" w:lineRule="auto"/>
        <w:rPr>
          <w:rFonts w:ascii="Times New Roman" w:eastAsia="Times New Roman" w:hAnsi="Times New Roman" w:cs="Times New Roman"/>
          <w:color w:val="000000"/>
          <w:sz w:val="24"/>
          <w:szCs w:val="24"/>
          <w:lang w:eastAsia="ru-RU"/>
        </w:rPr>
      </w:pPr>
      <w:r w:rsidRPr="00AD21E1">
        <w:rPr>
          <w:rFonts w:ascii="Times New Roman" w:eastAsia="Times New Roman" w:hAnsi="Times New Roman" w:cs="Times New Roman"/>
          <w:color w:val="000000"/>
          <w:sz w:val="24"/>
          <w:szCs w:val="24"/>
          <w:lang w:eastAsia="ru-RU"/>
        </w:rPr>
        <w:t xml:space="preserve">с высокой степенью успешности в освоении </w:t>
      </w:r>
      <w:r w:rsidR="001C38FD" w:rsidRPr="00167E2B">
        <w:rPr>
          <w:rFonts w:ascii="Times New Roman" w:eastAsia="Times New Roman" w:hAnsi="Times New Roman" w:cs="Times New Roman"/>
          <w:color w:val="000000"/>
          <w:sz w:val="24"/>
          <w:szCs w:val="24"/>
          <w:lang w:eastAsia="ru-RU"/>
        </w:rPr>
        <w:t xml:space="preserve">общеобразовательных программ начального общего, основного общего, среднего общего образования </w:t>
      </w:r>
      <w:r w:rsidRPr="00AD21E1">
        <w:rPr>
          <w:rFonts w:ascii="Times New Roman" w:eastAsia="Times New Roman" w:hAnsi="Times New Roman" w:cs="Times New Roman"/>
          <w:color w:val="000000"/>
          <w:sz w:val="24"/>
          <w:szCs w:val="24"/>
          <w:lang w:eastAsia="ru-RU"/>
        </w:rPr>
        <w:t>;</w:t>
      </w:r>
    </w:p>
    <w:p w:rsidR="00167E2B" w:rsidRPr="00AD21E1" w:rsidRDefault="00167E2B" w:rsidP="00AD21E1">
      <w:pPr>
        <w:pStyle w:val="a6"/>
        <w:numPr>
          <w:ilvl w:val="0"/>
          <w:numId w:val="2"/>
        </w:numPr>
        <w:spacing w:after="0" w:line="240" w:lineRule="auto"/>
        <w:rPr>
          <w:rFonts w:ascii="Times New Roman" w:eastAsia="Times New Roman" w:hAnsi="Times New Roman" w:cs="Times New Roman"/>
          <w:color w:val="000000"/>
          <w:sz w:val="24"/>
          <w:szCs w:val="24"/>
          <w:lang w:eastAsia="ru-RU"/>
        </w:rPr>
      </w:pPr>
      <w:r w:rsidRPr="00AD21E1">
        <w:rPr>
          <w:rFonts w:ascii="Times New Roman" w:eastAsia="Times New Roman" w:hAnsi="Times New Roman" w:cs="Times New Roman"/>
          <w:color w:val="000000"/>
          <w:sz w:val="24"/>
          <w:szCs w:val="24"/>
          <w:lang w:eastAsia="ru-RU"/>
        </w:rPr>
        <w:t>с ограниченными возможностями здоровья;</w:t>
      </w:r>
    </w:p>
    <w:p w:rsidR="00167E2B" w:rsidRPr="00AD21E1" w:rsidRDefault="001C38FD" w:rsidP="00AD21E1">
      <w:pPr>
        <w:pStyle w:val="a6"/>
        <w:numPr>
          <w:ilvl w:val="0"/>
          <w:numId w:val="2"/>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занимающихся спортом и систематически выезжающих на соревнования различного уровня ;</w:t>
      </w:r>
    </w:p>
    <w:p w:rsidR="00167E2B" w:rsidRPr="00AD21E1" w:rsidRDefault="00167E2B" w:rsidP="00167E2B">
      <w:pPr>
        <w:pStyle w:val="a6"/>
        <w:numPr>
          <w:ilvl w:val="0"/>
          <w:numId w:val="2"/>
        </w:numPr>
        <w:spacing w:after="0" w:line="240" w:lineRule="auto"/>
        <w:rPr>
          <w:rFonts w:ascii="Times New Roman" w:eastAsia="Times New Roman" w:hAnsi="Times New Roman" w:cs="Times New Roman"/>
          <w:color w:val="000000"/>
          <w:sz w:val="24"/>
          <w:szCs w:val="24"/>
          <w:lang w:eastAsia="ru-RU"/>
        </w:rPr>
      </w:pPr>
      <w:r w:rsidRPr="00AD21E1">
        <w:rPr>
          <w:rFonts w:ascii="Times New Roman" w:eastAsia="Times New Roman" w:hAnsi="Times New Roman" w:cs="Times New Roman"/>
          <w:color w:val="000000"/>
          <w:sz w:val="24"/>
          <w:szCs w:val="24"/>
          <w:lang w:eastAsia="ru-RU"/>
        </w:rPr>
        <w:t>обучающиеся, не ликвидировавшие в установленные сроки академической задолже</w:t>
      </w:r>
      <w:r w:rsidR="00AD21E1">
        <w:rPr>
          <w:rFonts w:ascii="Times New Roman" w:eastAsia="Times New Roman" w:hAnsi="Times New Roman" w:cs="Times New Roman"/>
          <w:color w:val="000000"/>
          <w:sz w:val="24"/>
          <w:szCs w:val="24"/>
          <w:lang w:eastAsia="ru-RU"/>
        </w:rPr>
        <w:t xml:space="preserve">нности с момента ее образования </w:t>
      </w:r>
      <w:r w:rsidR="00AD21E1" w:rsidRPr="00AD21E1">
        <w:rPr>
          <w:rFonts w:ascii="Times New Roman" w:eastAsia="Times New Roman" w:hAnsi="Times New Roman" w:cs="Times New Roman"/>
          <w:color w:val="000000"/>
          <w:sz w:val="24"/>
          <w:szCs w:val="24"/>
          <w:lang w:eastAsia="ru-RU"/>
        </w:rPr>
        <w:t>(</w:t>
      </w:r>
      <w:r w:rsidRPr="00AD21E1">
        <w:rPr>
          <w:rFonts w:ascii="Times New Roman" w:eastAsia="Times New Roman" w:hAnsi="Times New Roman" w:cs="Times New Roman"/>
          <w:color w:val="000000"/>
          <w:sz w:val="24"/>
          <w:szCs w:val="24"/>
          <w:lang w:eastAsia="ru-RU"/>
        </w:rPr>
        <w:t xml:space="preserve"> </w:t>
      </w:r>
      <w:r w:rsidR="00AD21E1">
        <w:rPr>
          <w:rFonts w:ascii="Times New Roman" w:eastAsia="Times New Roman" w:hAnsi="Times New Roman" w:cs="Times New Roman"/>
          <w:color w:val="000000"/>
          <w:sz w:val="24"/>
          <w:szCs w:val="24"/>
          <w:lang w:eastAsia="ru-RU"/>
        </w:rPr>
        <w:t>ИУП</w:t>
      </w:r>
      <w:r w:rsidRPr="00AD21E1">
        <w:rPr>
          <w:rFonts w:ascii="Times New Roman" w:eastAsia="Times New Roman" w:hAnsi="Times New Roman" w:cs="Times New Roman"/>
          <w:color w:val="000000"/>
          <w:sz w:val="24"/>
          <w:szCs w:val="24"/>
          <w:lang w:eastAsia="ru-RU"/>
        </w:rPr>
        <w:t xml:space="preserve"> содержит меры компенсирующего воздействия по тем предметам, по которым данная задолженность не была ликвидирована</w:t>
      </w:r>
      <w:r w:rsidR="00AD21E1" w:rsidRPr="00AD21E1">
        <w:rPr>
          <w:rFonts w:ascii="Times New Roman" w:eastAsia="Times New Roman" w:hAnsi="Times New Roman" w:cs="Times New Roman"/>
          <w:color w:val="000000"/>
          <w:sz w:val="24"/>
          <w:szCs w:val="24"/>
          <w:lang w:eastAsia="ru-RU"/>
        </w:rPr>
        <w:t>)</w:t>
      </w:r>
      <w:r w:rsidRPr="00AD21E1">
        <w:rPr>
          <w:rFonts w:ascii="Times New Roman" w:eastAsia="Times New Roman" w:hAnsi="Times New Roman" w:cs="Times New Roman"/>
          <w:color w:val="000000"/>
          <w:sz w:val="24"/>
          <w:szCs w:val="24"/>
          <w:lang w:eastAsia="ru-RU"/>
        </w:rPr>
        <w:t>.</w:t>
      </w:r>
    </w:p>
    <w:p w:rsidR="00167E2B" w:rsidRPr="00167E2B" w:rsidRDefault="00AD21E1"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167E2B" w:rsidRPr="00167E2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167E2B" w:rsidRPr="00167E2B">
        <w:rPr>
          <w:rFonts w:ascii="Times New Roman" w:eastAsia="Times New Roman" w:hAnsi="Times New Roman" w:cs="Times New Roman"/>
          <w:color w:val="000000"/>
          <w:sz w:val="24"/>
          <w:szCs w:val="24"/>
          <w:lang w:eastAsia="ru-RU"/>
        </w:rPr>
        <w:t>Порядок осуществления обучения п</w:t>
      </w:r>
      <w:r>
        <w:rPr>
          <w:rFonts w:ascii="Times New Roman" w:eastAsia="Times New Roman" w:hAnsi="Times New Roman" w:cs="Times New Roman"/>
          <w:color w:val="000000"/>
          <w:sz w:val="24"/>
          <w:szCs w:val="24"/>
          <w:lang w:eastAsia="ru-RU"/>
        </w:rPr>
        <w:t>о ИУП определяется Образовательным учреждением</w:t>
      </w:r>
      <w:r w:rsidR="00167E2B" w:rsidRPr="00167E2B">
        <w:rPr>
          <w:rFonts w:ascii="Times New Roman" w:eastAsia="Times New Roman" w:hAnsi="Times New Roman" w:cs="Times New Roman"/>
          <w:color w:val="000000"/>
          <w:sz w:val="24"/>
          <w:szCs w:val="24"/>
          <w:lang w:eastAsia="ru-RU"/>
        </w:rPr>
        <w:t xml:space="preserve"> самостоятельно в пределах осваив</w:t>
      </w:r>
      <w:r>
        <w:rPr>
          <w:rFonts w:ascii="Times New Roman" w:eastAsia="Times New Roman" w:hAnsi="Times New Roman" w:cs="Times New Roman"/>
          <w:color w:val="000000"/>
          <w:sz w:val="24"/>
          <w:szCs w:val="24"/>
          <w:lang w:eastAsia="ru-RU"/>
        </w:rPr>
        <w:t>аемой образовательной программы в соответствии с  федеральными государственными</w:t>
      </w:r>
      <w:r w:rsidR="00F40C8D">
        <w:rPr>
          <w:rFonts w:ascii="Times New Roman" w:eastAsia="Times New Roman" w:hAnsi="Times New Roman" w:cs="Times New Roman"/>
          <w:color w:val="000000"/>
          <w:sz w:val="24"/>
          <w:szCs w:val="24"/>
          <w:lang w:eastAsia="ru-RU"/>
        </w:rPr>
        <w:t xml:space="preserve"> образовательными стандартами</w:t>
      </w:r>
      <w:r w:rsidR="00167E2B" w:rsidRPr="00167E2B">
        <w:rPr>
          <w:rFonts w:ascii="Times New Roman" w:eastAsia="Times New Roman" w:hAnsi="Times New Roman" w:cs="Times New Roman"/>
          <w:color w:val="000000"/>
          <w:sz w:val="24"/>
          <w:szCs w:val="24"/>
          <w:lang w:eastAsia="ru-RU"/>
        </w:rPr>
        <w:t xml:space="preserve"> общего образования. </w:t>
      </w:r>
    </w:p>
    <w:p w:rsid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167E2B" w:rsidRPr="00167E2B">
        <w:rPr>
          <w:rFonts w:ascii="Times New Roman" w:eastAsia="Times New Roman" w:hAnsi="Times New Roman" w:cs="Times New Roman"/>
          <w:color w:val="000000"/>
          <w:sz w:val="24"/>
          <w:szCs w:val="24"/>
          <w:lang w:eastAsia="ru-RU"/>
        </w:rPr>
        <w:t>. Ознакомление родителей (законных представителей) обучающихся с настоящим Положением осуществляется на родительских</w:t>
      </w:r>
      <w:r>
        <w:rPr>
          <w:rFonts w:ascii="Times New Roman" w:eastAsia="Times New Roman" w:hAnsi="Times New Roman" w:cs="Times New Roman"/>
          <w:color w:val="000000"/>
          <w:sz w:val="24"/>
          <w:szCs w:val="24"/>
          <w:lang w:eastAsia="ru-RU"/>
        </w:rPr>
        <w:t xml:space="preserve"> собраниях, при приеме детей в Образовательное учреждение</w:t>
      </w:r>
      <w:r w:rsidR="00167E2B" w:rsidRPr="00167E2B">
        <w:rPr>
          <w:rFonts w:ascii="Times New Roman" w:eastAsia="Times New Roman" w:hAnsi="Times New Roman" w:cs="Times New Roman"/>
          <w:color w:val="000000"/>
          <w:sz w:val="24"/>
          <w:szCs w:val="24"/>
          <w:lang w:eastAsia="ru-RU"/>
        </w:rPr>
        <w:t xml:space="preserve">. </w:t>
      </w:r>
    </w:p>
    <w:p w:rsidR="000E238E" w:rsidRPr="00167E2B" w:rsidRDefault="000E238E" w:rsidP="00167E2B">
      <w:pPr>
        <w:spacing w:after="0" w:line="240" w:lineRule="auto"/>
        <w:rPr>
          <w:rFonts w:ascii="Times New Roman" w:eastAsia="Times New Roman" w:hAnsi="Times New Roman" w:cs="Times New Roman"/>
          <w:color w:val="000000"/>
          <w:sz w:val="24"/>
          <w:szCs w:val="24"/>
          <w:lang w:eastAsia="ru-RU"/>
        </w:rPr>
      </w:pPr>
    </w:p>
    <w:p w:rsidR="00167E2B" w:rsidRDefault="00167E2B" w:rsidP="000E238E">
      <w:pPr>
        <w:spacing w:after="0" w:line="240" w:lineRule="auto"/>
        <w:jc w:val="center"/>
        <w:outlineLvl w:val="4"/>
        <w:rPr>
          <w:rFonts w:ascii="Times New Roman" w:eastAsia="Times New Roman" w:hAnsi="Times New Roman" w:cs="Times New Roman"/>
          <w:b/>
          <w:bCs/>
          <w:sz w:val="24"/>
          <w:szCs w:val="24"/>
          <w:lang w:eastAsia="ru-RU"/>
        </w:rPr>
      </w:pPr>
      <w:r w:rsidRPr="00167E2B">
        <w:rPr>
          <w:rFonts w:ascii="Times New Roman" w:eastAsia="Times New Roman" w:hAnsi="Times New Roman" w:cs="Times New Roman"/>
          <w:b/>
          <w:bCs/>
          <w:sz w:val="24"/>
          <w:szCs w:val="24"/>
          <w:lang w:eastAsia="ru-RU"/>
        </w:rPr>
        <w:t xml:space="preserve">II. </w:t>
      </w:r>
      <w:r w:rsidR="007C76BC">
        <w:rPr>
          <w:rFonts w:ascii="Times New Roman" w:eastAsia="Times New Roman" w:hAnsi="Times New Roman" w:cs="Times New Roman"/>
          <w:b/>
          <w:bCs/>
          <w:sz w:val="24"/>
          <w:szCs w:val="24"/>
          <w:lang w:eastAsia="ru-RU"/>
        </w:rPr>
        <w:t>Формирование ИУП</w:t>
      </w:r>
    </w:p>
    <w:p w:rsidR="000E238E" w:rsidRPr="00167E2B" w:rsidRDefault="000E238E" w:rsidP="000E238E">
      <w:pPr>
        <w:spacing w:after="0" w:line="240" w:lineRule="auto"/>
        <w:jc w:val="center"/>
        <w:outlineLvl w:val="4"/>
        <w:rPr>
          <w:rFonts w:ascii="Times New Roman" w:eastAsia="Times New Roman" w:hAnsi="Times New Roman" w:cs="Times New Roman"/>
          <w:b/>
          <w:bCs/>
          <w:sz w:val="24"/>
          <w:szCs w:val="24"/>
          <w:lang w:eastAsia="ru-RU"/>
        </w:rPr>
      </w:pP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 ИУП</w:t>
      </w:r>
      <w:r w:rsidR="00167E2B" w:rsidRPr="00167E2B">
        <w:rPr>
          <w:rFonts w:ascii="Times New Roman" w:eastAsia="Times New Roman" w:hAnsi="Times New Roman" w:cs="Times New Roman"/>
          <w:color w:val="000000"/>
          <w:sz w:val="24"/>
          <w:szCs w:val="24"/>
          <w:lang w:eastAsia="ru-RU"/>
        </w:rPr>
        <w:t xml:space="preserve"> разрабатывается для отдельног</w:t>
      </w:r>
      <w:r w:rsidR="001C38FD">
        <w:rPr>
          <w:rFonts w:ascii="Times New Roman" w:eastAsia="Times New Roman" w:hAnsi="Times New Roman" w:cs="Times New Roman"/>
          <w:color w:val="000000"/>
          <w:sz w:val="24"/>
          <w:szCs w:val="24"/>
          <w:lang w:eastAsia="ru-RU"/>
        </w:rPr>
        <w:t xml:space="preserve">о обучающегося </w:t>
      </w:r>
      <w:r>
        <w:rPr>
          <w:rFonts w:ascii="Times New Roman" w:eastAsia="Times New Roman" w:hAnsi="Times New Roman" w:cs="Times New Roman"/>
          <w:color w:val="000000"/>
          <w:sz w:val="24"/>
          <w:szCs w:val="24"/>
          <w:lang w:eastAsia="ru-RU"/>
        </w:rPr>
        <w:t xml:space="preserve"> на основе учебного плана Образовательного учреждения</w:t>
      </w:r>
      <w:r w:rsidR="00015F2D">
        <w:rPr>
          <w:rFonts w:ascii="Times New Roman" w:eastAsia="Times New Roman" w:hAnsi="Times New Roman" w:cs="Times New Roman"/>
          <w:color w:val="000000"/>
          <w:sz w:val="24"/>
          <w:szCs w:val="24"/>
          <w:lang w:eastAsia="ru-RU"/>
        </w:rPr>
        <w:t xml:space="preserve"> заместителем директора по УВР</w:t>
      </w:r>
      <w:r w:rsidR="00167E2B" w:rsidRPr="00167E2B">
        <w:rPr>
          <w:rFonts w:ascii="Times New Roman" w:eastAsia="Times New Roman" w:hAnsi="Times New Roman" w:cs="Times New Roman"/>
          <w:color w:val="000000"/>
          <w:sz w:val="24"/>
          <w:szCs w:val="24"/>
          <w:lang w:eastAsia="ru-RU"/>
        </w:rPr>
        <w:t>.</w:t>
      </w:r>
    </w:p>
    <w:p w:rsidR="00167E2B" w:rsidRP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2.2. При формировани</w:t>
      </w:r>
      <w:r w:rsidR="00F40C8D">
        <w:rPr>
          <w:rFonts w:ascii="Times New Roman" w:eastAsia="Times New Roman" w:hAnsi="Times New Roman" w:cs="Times New Roman"/>
          <w:color w:val="000000"/>
          <w:sz w:val="24"/>
          <w:szCs w:val="24"/>
          <w:lang w:eastAsia="ru-RU"/>
        </w:rPr>
        <w:t>и ИУП</w:t>
      </w:r>
      <w:r w:rsidRPr="00167E2B">
        <w:rPr>
          <w:rFonts w:ascii="Times New Roman" w:eastAsia="Times New Roman" w:hAnsi="Times New Roman" w:cs="Times New Roman"/>
          <w:color w:val="000000"/>
          <w:sz w:val="24"/>
          <w:szCs w:val="24"/>
          <w:lang w:eastAsia="ru-RU"/>
        </w:rPr>
        <w:t xml:space="preserve"> может использоваться модульный принцип, предусматривающий различные варианты сочетания учебных предметов, курсов, дисциплин (модулей), иных компон</w:t>
      </w:r>
      <w:r w:rsidR="00F40C8D">
        <w:rPr>
          <w:rFonts w:ascii="Times New Roman" w:eastAsia="Times New Roman" w:hAnsi="Times New Roman" w:cs="Times New Roman"/>
          <w:color w:val="000000"/>
          <w:sz w:val="24"/>
          <w:szCs w:val="24"/>
          <w:lang w:eastAsia="ru-RU"/>
        </w:rPr>
        <w:t>ентов, входящих в учебный план Образовательного учреждения</w:t>
      </w:r>
      <w:r w:rsidRPr="00167E2B">
        <w:rPr>
          <w:rFonts w:ascii="Times New Roman" w:eastAsia="Times New Roman" w:hAnsi="Times New Roman" w:cs="Times New Roman"/>
          <w:color w:val="000000"/>
          <w:sz w:val="24"/>
          <w:szCs w:val="24"/>
          <w:lang w:eastAsia="ru-RU"/>
        </w:rPr>
        <w:t>.</w:t>
      </w:r>
    </w:p>
    <w:p w:rsidR="00167E2B" w:rsidRP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w:t>
      </w:r>
      <w:r w:rsidR="00F40C8D">
        <w:rPr>
          <w:rFonts w:ascii="Times New Roman" w:eastAsia="Times New Roman" w:hAnsi="Times New Roman" w:cs="Times New Roman"/>
          <w:color w:val="000000"/>
          <w:sz w:val="24"/>
          <w:szCs w:val="24"/>
          <w:lang w:eastAsia="ru-RU"/>
        </w:rPr>
        <w:t>3. ИУП</w:t>
      </w:r>
      <w:r w:rsidRPr="00167E2B">
        <w:rPr>
          <w:rFonts w:ascii="Times New Roman" w:eastAsia="Times New Roman" w:hAnsi="Times New Roman" w:cs="Times New Roman"/>
          <w:color w:val="000000"/>
          <w:sz w:val="24"/>
          <w:szCs w:val="24"/>
          <w:lang w:eastAsia="ru-RU"/>
        </w:rPr>
        <w:t>, за исключением индивидуального учебного плана, предусматривающего ускоренное обучение, может быть предоставлен с 1 класса.</w:t>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 ИУП составляется</w:t>
      </w:r>
      <w:r w:rsidR="00167E2B" w:rsidRPr="00167E2B">
        <w:rPr>
          <w:rFonts w:ascii="Times New Roman" w:eastAsia="Times New Roman" w:hAnsi="Times New Roman" w:cs="Times New Roman"/>
          <w:color w:val="000000"/>
          <w:sz w:val="24"/>
          <w:szCs w:val="24"/>
          <w:lang w:eastAsia="ru-RU"/>
        </w:rPr>
        <w:t xml:space="preserve">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167E2B" w:rsidRPr="00167E2B" w:rsidRDefault="00F40C8D"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 ИУП</w:t>
      </w:r>
      <w:r w:rsidR="00167E2B" w:rsidRPr="00167E2B">
        <w:rPr>
          <w:rFonts w:ascii="Times New Roman" w:eastAsia="Times New Roman" w:hAnsi="Times New Roman" w:cs="Times New Roman"/>
          <w:color w:val="000000"/>
          <w:sz w:val="24"/>
          <w:szCs w:val="24"/>
          <w:lang w:eastAsia="ru-RU"/>
        </w:rPr>
        <w:t xml:space="preserve"> определяет перечень, трудоемкость, последовательность и распределение по периодам обучения (</w:t>
      </w:r>
      <w:r w:rsidR="007C76BC">
        <w:rPr>
          <w:rFonts w:ascii="Times New Roman" w:eastAsia="Times New Roman" w:hAnsi="Times New Roman" w:cs="Times New Roman"/>
          <w:color w:val="000000"/>
          <w:sz w:val="24"/>
          <w:szCs w:val="24"/>
          <w:lang w:eastAsia="ru-RU"/>
        </w:rPr>
        <w:t>если ИУП</w:t>
      </w:r>
      <w:r w:rsidR="00167E2B" w:rsidRPr="00167E2B">
        <w:rPr>
          <w:rFonts w:ascii="Times New Roman" w:eastAsia="Times New Roman" w:hAnsi="Times New Roman" w:cs="Times New Roman"/>
          <w:color w:val="000000"/>
          <w:sz w:val="24"/>
          <w:szCs w:val="24"/>
          <w:lang w:eastAsia="ru-RU"/>
        </w:rPr>
        <w:t xml:space="preserve"> рассчитан на более чем один год) учебных предметов, курсов, дисциплин (модулей), иных видов учебной деятельности и формы промежуточной</w:t>
      </w:r>
      <w:r w:rsidR="007C76BC">
        <w:rPr>
          <w:rFonts w:ascii="Times New Roman" w:eastAsia="Times New Roman" w:hAnsi="Times New Roman" w:cs="Times New Roman"/>
          <w:color w:val="000000"/>
          <w:sz w:val="24"/>
          <w:szCs w:val="24"/>
          <w:lang w:eastAsia="ru-RU"/>
        </w:rPr>
        <w:t xml:space="preserve"> и итоговой </w:t>
      </w:r>
      <w:r w:rsidR="00167E2B" w:rsidRPr="00167E2B">
        <w:rPr>
          <w:rFonts w:ascii="Times New Roman" w:eastAsia="Times New Roman" w:hAnsi="Times New Roman" w:cs="Times New Roman"/>
          <w:color w:val="000000"/>
          <w:sz w:val="24"/>
          <w:szCs w:val="24"/>
          <w:lang w:eastAsia="ru-RU"/>
        </w:rPr>
        <w:t xml:space="preserve"> аттестации обучающихся.</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 ИУП</w:t>
      </w:r>
      <w:r w:rsidR="00167E2B" w:rsidRPr="00167E2B">
        <w:rPr>
          <w:rFonts w:ascii="Times New Roman" w:eastAsia="Times New Roman" w:hAnsi="Times New Roman" w:cs="Times New Roman"/>
          <w:color w:val="000000"/>
          <w:sz w:val="24"/>
          <w:szCs w:val="24"/>
          <w:lang w:eastAsia="ru-RU"/>
        </w:rPr>
        <w:t xml:space="preserve"> разрабатывается в соответствии</w:t>
      </w:r>
      <w:r>
        <w:rPr>
          <w:rFonts w:ascii="Times New Roman" w:eastAsia="Times New Roman" w:hAnsi="Times New Roman" w:cs="Times New Roman"/>
          <w:color w:val="000000"/>
          <w:sz w:val="24"/>
          <w:szCs w:val="24"/>
          <w:lang w:eastAsia="ru-RU"/>
        </w:rPr>
        <w:t xml:space="preserve"> со спецификой и возможностями 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Default="00167E2B" w:rsidP="00167E2B">
      <w:pPr>
        <w:spacing w:after="0" w:line="240" w:lineRule="auto"/>
        <w:rPr>
          <w:rFonts w:ascii="Times New Roman" w:eastAsia="Times New Roman" w:hAnsi="Times New Roman" w:cs="Times New Roman"/>
          <w:color w:val="000000"/>
          <w:sz w:val="24"/>
          <w:szCs w:val="24"/>
          <w:lang w:eastAsia="ru-RU"/>
        </w:rPr>
      </w:pPr>
      <w:r w:rsidRPr="00167E2B">
        <w:rPr>
          <w:rFonts w:ascii="Times New Roman" w:eastAsia="Times New Roman" w:hAnsi="Times New Roman" w:cs="Times New Roman"/>
          <w:color w:val="000000"/>
          <w:sz w:val="24"/>
          <w:szCs w:val="24"/>
          <w:lang w:eastAsia="ru-RU"/>
        </w:rPr>
        <w:t>2.7. При реализации образовательных программ в соответствии</w:t>
      </w:r>
      <w:r w:rsidR="007C76BC">
        <w:rPr>
          <w:rFonts w:ascii="Times New Roman" w:eastAsia="Times New Roman" w:hAnsi="Times New Roman" w:cs="Times New Roman"/>
          <w:color w:val="000000"/>
          <w:sz w:val="24"/>
          <w:szCs w:val="24"/>
          <w:lang w:eastAsia="ru-RU"/>
        </w:rPr>
        <w:t xml:space="preserve"> с ИУП</w:t>
      </w:r>
      <w:r w:rsidRPr="00167E2B">
        <w:rPr>
          <w:rFonts w:ascii="Times New Roman" w:eastAsia="Times New Roman" w:hAnsi="Times New Roman" w:cs="Times New Roman"/>
          <w:color w:val="000000"/>
          <w:sz w:val="24"/>
          <w:szCs w:val="24"/>
          <w:lang w:eastAsia="ru-RU"/>
        </w:rPr>
        <w:t xml:space="preserve"> могут использоваться различные образова</w:t>
      </w:r>
      <w:r w:rsidR="007C76BC">
        <w:rPr>
          <w:rFonts w:ascii="Times New Roman" w:eastAsia="Times New Roman" w:hAnsi="Times New Roman" w:cs="Times New Roman"/>
          <w:color w:val="000000"/>
          <w:sz w:val="24"/>
          <w:szCs w:val="24"/>
          <w:lang w:eastAsia="ru-RU"/>
        </w:rPr>
        <w:t>тельные те</w:t>
      </w:r>
      <w:r w:rsidR="000E238E">
        <w:rPr>
          <w:rFonts w:ascii="Times New Roman" w:eastAsia="Times New Roman" w:hAnsi="Times New Roman" w:cs="Times New Roman"/>
          <w:color w:val="000000"/>
          <w:sz w:val="24"/>
          <w:szCs w:val="24"/>
          <w:lang w:eastAsia="ru-RU"/>
        </w:rPr>
        <w:t>хнологии, включая дистанционные</w:t>
      </w:r>
      <w:r w:rsidRPr="00167E2B">
        <w:rPr>
          <w:rFonts w:ascii="Times New Roman" w:eastAsia="Times New Roman" w:hAnsi="Times New Roman" w:cs="Times New Roman"/>
          <w:color w:val="000000"/>
          <w:sz w:val="24"/>
          <w:szCs w:val="24"/>
          <w:lang w:eastAsia="ru-RU"/>
        </w:rPr>
        <w:t>.</w:t>
      </w:r>
    </w:p>
    <w:p w:rsidR="000E238E" w:rsidRPr="00167E2B" w:rsidRDefault="000E238E" w:rsidP="00167E2B">
      <w:pPr>
        <w:spacing w:after="0" w:line="240" w:lineRule="auto"/>
        <w:rPr>
          <w:rFonts w:ascii="Times New Roman" w:eastAsia="Times New Roman" w:hAnsi="Times New Roman" w:cs="Times New Roman"/>
          <w:color w:val="000000"/>
          <w:sz w:val="24"/>
          <w:szCs w:val="24"/>
          <w:lang w:eastAsia="ru-RU"/>
        </w:rPr>
      </w:pPr>
    </w:p>
    <w:p w:rsidR="007C76BC" w:rsidRDefault="007C76BC" w:rsidP="000E238E">
      <w:pPr>
        <w:spacing w:after="0" w:line="240" w:lineRule="auto"/>
        <w:jc w:val="center"/>
        <w:rPr>
          <w:rFonts w:ascii="Times New Roman" w:eastAsia="Times New Roman" w:hAnsi="Times New Roman" w:cs="Times New Roman"/>
          <w:b/>
          <w:color w:val="000000"/>
          <w:sz w:val="24"/>
          <w:szCs w:val="24"/>
          <w:lang w:eastAsia="ru-RU"/>
        </w:rPr>
      </w:pPr>
      <w:r w:rsidRPr="007C76BC">
        <w:rPr>
          <w:rFonts w:ascii="Times New Roman" w:eastAsia="Times New Roman" w:hAnsi="Times New Roman" w:cs="Times New Roman"/>
          <w:b/>
          <w:color w:val="000000"/>
          <w:sz w:val="24"/>
          <w:szCs w:val="24"/>
          <w:lang w:val="en-US" w:eastAsia="ru-RU"/>
        </w:rPr>
        <w:lastRenderedPageBreak/>
        <w:t>III</w:t>
      </w:r>
      <w:r w:rsidRPr="007C76BC">
        <w:rPr>
          <w:rFonts w:ascii="Times New Roman" w:eastAsia="Times New Roman" w:hAnsi="Times New Roman" w:cs="Times New Roman"/>
          <w:b/>
          <w:color w:val="000000"/>
          <w:sz w:val="24"/>
          <w:szCs w:val="24"/>
          <w:lang w:eastAsia="ru-RU"/>
        </w:rPr>
        <w:t>. Перевод на обучение по ИУП</w:t>
      </w:r>
    </w:p>
    <w:p w:rsidR="000E238E" w:rsidRPr="007C76BC" w:rsidRDefault="000E238E" w:rsidP="000E238E">
      <w:pPr>
        <w:spacing w:after="0" w:line="240" w:lineRule="auto"/>
        <w:jc w:val="center"/>
        <w:rPr>
          <w:rFonts w:ascii="Times New Roman" w:eastAsia="Times New Roman" w:hAnsi="Times New Roman" w:cs="Times New Roman"/>
          <w:b/>
          <w:color w:val="000000"/>
          <w:sz w:val="24"/>
          <w:szCs w:val="24"/>
          <w:lang w:eastAsia="ru-RU"/>
        </w:rPr>
      </w:pP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r w:rsidR="00167E2B" w:rsidRPr="00167E2B">
        <w:rPr>
          <w:rFonts w:ascii="Times New Roman" w:eastAsia="Times New Roman" w:hAnsi="Times New Roman" w:cs="Times New Roman"/>
          <w:color w:val="000000"/>
          <w:sz w:val="24"/>
          <w:szCs w:val="24"/>
          <w:lang w:eastAsia="ru-RU"/>
        </w:rPr>
        <w:t>. Перевод на обучение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w:t>
      </w:r>
      <w:r w:rsidR="00167E2B" w:rsidRPr="00167E2B">
        <w:rPr>
          <w:rFonts w:ascii="Times New Roman" w:eastAsia="Times New Roman" w:hAnsi="Times New Roman" w:cs="Times New Roman"/>
          <w:color w:val="000000"/>
          <w:sz w:val="24"/>
          <w:szCs w:val="24"/>
          <w:lang w:eastAsia="ru-RU"/>
        </w:rPr>
        <w:t>. Перевод на обучение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r w:rsidR="00167E2B" w:rsidRPr="00167E2B">
        <w:rPr>
          <w:rFonts w:ascii="Times New Roman" w:eastAsia="Times New Roman" w:hAnsi="Times New Roman" w:cs="Times New Roman"/>
          <w:color w:val="000000"/>
          <w:sz w:val="24"/>
          <w:szCs w:val="24"/>
          <w:lang w:eastAsia="ru-RU"/>
        </w:rPr>
        <w:t xml:space="preserve">. В заявлении </w:t>
      </w:r>
      <w:r w:rsidRPr="00167E2B">
        <w:rPr>
          <w:rFonts w:ascii="Times New Roman" w:eastAsia="Times New Roman" w:hAnsi="Times New Roman" w:cs="Times New Roman"/>
          <w:color w:val="000000"/>
          <w:sz w:val="24"/>
          <w:szCs w:val="24"/>
          <w:lang w:eastAsia="ru-RU"/>
        </w:rPr>
        <w:t xml:space="preserve">родителей (законных представителей) обучающегося </w:t>
      </w:r>
      <w:r w:rsidR="00167E2B" w:rsidRPr="00167E2B">
        <w:rPr>
          <w:rFonts w:ascii="Times New Roman" w:eastAsia="Times New Roman" w:hAnsi="Times New Roman" w:cs="Times New Roman"/>
          <w:color w:val="000000"/>
          <w:sz w:val="24"/>
          <w:szCs w:val="24"/>
          <w:lang w:eastAsia="ru-RU"/>
        </w:rPr>
        <w:t>указыва</w:t>
      </w:r>
      <w:r>
        <w:rPr>
          <w:rFonts w:ascii="Times New Roman" w:eastAsia="Times New Roman" w:hAnsi="Times New Roman" w:cs="Times New Roman"/>
          <w:color w:val="000000"/>
          <w:sz w:val="24"/>
          <w:szCs w:val="24"/>
          <w:lang w:eastAsia="ru-RU"/>
        </w:rPr>
        <w:t>е</w:t>
      </w:r>
      <w:r w:rsidR="00167E2B" w:rsidRPr="00167E2B">
        <w:rPr>
          <w:rFonts w:ascii="Times New Roman" w:eastAsia="Times New Roman" w:hAnsi="Times New Roman" w:cs="Times New Roman"/>
          <w:color w:val="000000"/>
          <w:sz w:val="24"/>
          <w:szCs w:val="24"/>
          <w:lang w:eastAsia="ru-RU"/>
        </w:rPr>
        <w:t>тся срок, на который обучающемуся</w:t>
      </w:r>
      <w:r>
        <w:rPr>
          <w:rFonts w:ascii="Times New Roman" w:eastAsia="Times New Roman" w:hAnsi="Times New Roman" w:cs="Times New Roman"/>
          <w:color w:val="000000"/>
          <w:sz w:val="24"/>
          <w:szCs w:val="24"/>
          <w:lang w:eastAsia="ru-RU"/>
        </w:rPr>
        <w:t xml:space="preserve"> будет предоставлен ИУП. </w:t>
      </w:r>
    </w:p>
    <w:p w:rsidR="00167E2B" w:rsidRPr="00167E2B" w:rsidRDefault="007C76BC"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r w:rsidR="00167E2B" w:rsidRPr="00167E2B">
        <w:rPr>
          <w:rFonts w:ascii="Times New Roman" w:eastAsia="Times New Roman" w:hAnsi="Times New Roman" w:cs="Times New Roman"/>
          <w:color w:val="000000"/>
          <w:sz w:val="24"/>
          <w:szCs w:val="24"/>
          <w:lang w:eastAsia="ru-RU"/>
        </w:rPr>
        <w:t>. Заявления о переводе на обучение п</w:t>
      </w:r>
      <w:r w:rsidR="00D00892">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принимаются в течение учебного года до 15 мая </w:t>
      </w:r>
      <w:r w:rsidR="00167E2B" w:rsidRPr="00167E2B">
        <w:rPr>
          <w:rFonts w:ascii="Times New Roman" w:eastAsia="Times New Roman" w:hAnsi="Times New Roman" w:cs="Times New Roman"/>
          <w:i/>
          <w:iCs/>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r w:rsidR="00167E2B" w:rsidRPr="00167E2B">
        <w:rPr>
          <w:rFonts w:ascii="Times New Roman" w:eastAsia="Times New Roman" w:hAnsi="Times New Roman" w:cs="Times New Roman"/>
          <w:color w:val="000000"/>
          <w:sz w:val="24"/>
          <w:szCs w:val="24"/>
          <w:lang w:eastAsia="ru-RU"/>
        </w:rPr>
        <w:t>. Обучение п</w:t>
      </w:r>
      <w:r>
        <w:rPr>
          <w:rFonts w:ascii="Times New Roman" w:eastAsia="Times New Roman" w:hAnsi="Times New Roman" w:cs="Times New Roman"/>
          <w:color w:val="000000"/>
          <w:sz w:val="24"/>
          <w:szCs w:val="24"/>
          <w:lang w:eastAsia="ru-RU"/>
        </w:rPr>
        <w:t>о ИУП</w:t>
      </w:r>
      <w:r w:rsidR="001C38FD">
        <w:rPr>
          <w:rFonts w:ascii="Times New Roman" w:eastAsia="Times New Roman" w:hAnsi="Times New Roman" w:cs="Times New Roman"/>
          <w:color w:val="000000"/>
          <w:sz w:val="24"/>
          <w:szCs w:val="24"/>
          <w:lang w:eastAsia="ru-RU"/>
        </w:rPr>
        <w:t xml:space="preserve"> начинается</w:t>
      </w:r>
      <w:r w:rsidR="00167E2B" w:rsidRPr="00167E2B">
        <w:rPr>
          <w:rFonts w:ascii="Times New Roman" w:eastAsia="Times New Roman" w:hAnsi="Times New Roman" w:cs="Times New Roman"/>
          <w:color w:val="000000"/>
          <w:sz w:val="24"/>
          <w:szCs w:val="24"/>
          <w:lang w:eastAsia="ru-RU"/>
        </w:rPr>
        <w:t xml:space="preserve"> с начала учебн</w:t>
      </w:r>
      <w:r>
        <w:rPr>
          <w:rFonts w:ascii="Times New Roman" w:eastAsia="Times New Roman" w:hAnsi="Times New Roman" w:cs="Times New Roman"/>
          <w:color w:val="000000"/>
          <w:sz w:val="24"/>
          <w:szCs w:val="24"/>
          <w:lang w:eastAsia="ru-RU"/>
        </w:rPr>
        <w:t>ого года  или даты, указанной в заявлении.</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r w:rsidR="00167E2B" w:rsidRPr="00167E2B">
        <w:rPr>
          <w:rFonts w:ascii="Times New Roman" w:eastAsia="Times New Roman" w:hAnsi="Times New Roman" w:cs="Times New Roman"/>
          <w:color w:val="000000"/>
          <w:sz w:val="24"/>
          <w:szCs w:val="24"/>
          <w:lang w:eastAsia="ru-RU"/>
        </w:rPr>
        <w:t>. Перевод на обучение п</w:t>
      </w:r>
      <w:r>
        <w:rPr>
          <w:rFonts w:ascii="Times New Roman" w:eastAsia="Times New Roman" w:hAnsi="Times New Roman" w:cs="Times New Roman"/>
          <w:color w:val="000000"/>
          <w:sz w:val="24"/>
          <w:szCs w:val="24"/>
          <w:lang w:eastAsia="ru-RU"/>
        </w:rPr>
        <w:t>о ИУП оформляется приказом директора</w:t>
      </w:r>
      <w:r w:rsidR="00EF525C" w:rsidRPr="00EF525C">
        <w:rPr>
          <w:rFonts w:ascii="Times New Roman" w:eastAsia="Times New Roman" w:hAnsi="Times New Roman" w:cs="Times New Roman"/>
          <w:color w:val="000000"/>
          <w:sz w:val="24"/>
          <w:szCs w:val="24"/>
          <w:lang w:eastAsia="ru-RU"/>
        </w:rPr>
        <w:t xml:space="preserve"> </w:t>
      </w:r>
      <w:r w:rsidR="00EF525C">
        <w:rPr>
          <w:rFonts w:ascii="Times New Roman" w:eastAsia="Times New Roman" w:hAnsi="Times New Roman" w:cs="Times New Roman"/>
          <w:color w:val="000000"/>
          <w:sz w:val="24"/>
          <w:szCs w:val="24"/>
          <w:lang w:eastAsia="ru-RU"/>
        </w:rPr>
        <w:t>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 ИУП</w:t>
      </w:r>
      <w:r w:rsidR="00167E2B" w:rsidRPr="00167E2B">
        <w:rPr>
          <w:rFonts w:ascii="Times New Roman" w:eastAsia="Times New Roman" w:hAnsi="Times New Roman" w:cs="Times New Roman"/>
          <w:color w:val="000000"/>
          <w:sz w:val="24"/>
          <w:szCs w:val="24"/>
          <w:lang w:eastAsia="ru-RU"/>
        </w:rPr>
        <w:t xml:space="preserve"> утверждается р</w:t>
      </w:r>
      <w:r w:rsidR="001C38FD">
        <w:rPr>
          <w:rFonts w:ascii="Times New Roman" w:eastAsia="Times New Roman" w:hAnsi="Times New Roman" w:cs="Times New Roman"/>
          <w:color w:val="000000"/>
          <w:sz w:val="24"/>
          <w:szCs w:val="24"/>
          <w:lang w:eastAsia="ru-RU"/>
        </w:rPr>
        <w:t>ешением П</w:t>
      </w:r>
      <w:r>
        <w:rPr>
          <w:rFonts w:ascii="Times New Roman" w:eastAsia="Times New Roman" w:hAnsi="Times New Roman" w:cs="Times New Roman"/>
          <w:color w:val="000000"/>
          <w:sz w:val="24"/>
          <w:szCs w:val="24"/>
          <w:lang w:eastAsia="ru-RU"/>
        </w:rPr>
        <w:t>едагогического совета 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r w:rsidR="00167E2B" w:rsidRPr="00167E2B">
        <w:rPr>
          <w:rFonts w:ascii="Times New Roman" w:eastAsia="Times New Roman" w:hAnsi="Times New Roman" w:cs="Times New Roman"/>
          <w:color w:val="000000"/>
          <w:sz w:val="24"/>
          <w:szCs w:val="24"/>
          <w:lang w:eastAsia="ru-RU"/>
        </w:rPr>
        <w:t>. Организация обучения п</w:t>
      </w:r>
      <w:r>
        <w:rPr>
          <w:rFonts w:ascii="Times New Roman" w:eastAsia="Times New Roman" w:hAnsi="Times New Roman" w:cs="Times New Roman"/>
          <w:color w:val="000000"/>
          <w:sz w:val="24"/>
          <w:szCs w:val="24"/>
          <w:lang w:eastAsia="ru-RU"/>
        </w:rPr>
        <w:t>о ИУП осуществляется Образовательным учреждением</w:t>
      </w:r>
      <w:r w:rsidR="00167E2B" w:rsidRPr="00167E2B">
        <w:rPr>
          <w:rFonts w:ascii="Times New Roman" w:eastAsia="Times New Roman" w:hAnsi="Times New Roman" w:cs="Times New Roman"/>
          <w:color w:val="000000"/>
          <w:sz w:val="24"/>
          <w:szCs w:val="24"/>
          <w:lang w:eastAsia="ru-RU"/>
        </w:rPr>
        <w:t>, в котором обучается данный обучающийся.</w:t>
      </w:r>
    </w:p>
    <w:p w:rsidR="00167E2B" w:rsidRPr="00167E2B"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  О</w:t>
      </w:r>
      <w:r w:rsidR="00167E2B" w:rsidRPr="00167E2B">
        <w:rPr>
          <w:rFonts w:ascii="Times New Roman" w:eastAsia="Times New Roman" w:hAnsi="Times New Roman" w:cs="Times New Roman"/>
          <w:color w:val="000000"/>
          <w:sz w:val="24"/>
          <w:szCs w:val="24"/>
          <w:lang w:eastAsia="ru-RU"/>
        </w:rPr>
        <w:t>бучающемуся п</w:t>
      </w:r>
      <w:r>
        <w:rPr>
          <w:rFonts w:ascii="Times New Roman" w:eastAsia="Times New Roman" w:hAnsi="Times New Roman" w:cs="Times New Roman"/>
          <w:color w:val="000000"/>
          <w:sz w:val="24"/>
          <w:szCs w:val="24"/>
          <w:lang w:eastAsia="ru-RU"/>
        </w:rPr>
        <w:t>о ИУП</w:t>
      </w:r>
      <w:r w:rsidR="00167E2B" w:rsidRPr="00167E2B">
        <w:rPr>
          <w:rFonts w:ascii="Times New Roman" w:eastAsia="Times New Roman" w:hAnsi="Times New Roman" w:cs="Times New Roman"/>
          <w:color w:val="000000"/>
          <w:sz w:val="24"/>
          <w:szCs w:val="24"/>
          <w:lang w:eastAsia="ru-RU"/>
        </w:rPr>
        <w:t xml:space="preserve"> предоставляется возможность получать необходимые консультации по учебным предметам, лит</w:t>
      </w:r>
      <w:r>
        <w:rPr>
          <w:rFonts w:ascii="Times New Roman" w:eastAsia="Times New Roman" w:hAnsi="Times New Roman" w:cs="Times New Roman"/>
          <w:color w:val="000000"/>
          <w:sz w:val="24"/>
          <w:szCs w:val="24"/>
          <w:lang w:eastAsia="ru-RU"/>
        </w:rPr>
        <w:t>ературу из библиотечного фонда Образовательного учреждения</w:t>
      </w:r>
      <w:r w:rsidR="00167E2B" w:rsidRPr="00167E2B">
        <w:rPr>
          <w:rFonts w:ascii="Times New Roman" w:eastAsia="Times New Roman" w:hAnsi="Times New Roman" w:cs="Times New Roman"/>
          <w:color w:val="000000"/>
          <w:sz w:val="24"/>
          <w:szCs w:val="24"/>
          <w:lang w:eastAsia="ru-RU"/>
        </w:rPr>
        <w:t>, пользоваться предметными кабинетами для проведения лабораторных работ, практически</w:t>
      </w:r>
      <w:r>
        <w:rPr>
          <w:rFonts w:ascii="Times New Roman" w:eastAsia="Times New Roman" w:hAnsi="Times New Roman" w:cs="Times New Roman"/>
          <w:color w:val="000000"/>
          <w:sz w:val="24"/>
          <w:szCs w:val="24"/>
          <w:lang w:eastAsia="ru-RU"/>
        </w:rPr>
        <w:t>х работ, продолжать обучение в Образовательном учреждении  в порядке, определенном О</w:t>
      </w:r>
      <w:r w:rsidR="00167E2B" w:rsidRPr="00167E2B">
        <w:rPr>
          <w:rFonts w:ascii="Times New Roman" w:eastAsia="Times New Roman" w:hAnsi="Times New Roman" w:cs="Times New Roman"/>
          <w:color w:val="000000"/>
          <w:sz w:val="24"/>
          <w:szCs w:val="24"/>
          <w:lang w:eastAsia="ru-RU"/>
        </w:rPr>
        <w:t>бразоват</w:t>
      </w:r>
      <w:r>
        <w:rPr>
          <w:rFonts w:ascii="Times New Roman" w:eastAsia="Times New Roman" w:hAnsi="Times New Roman" w:cs="Times New Roman"/>
          <w:color w:val="000000"/>
          <w:sz w:val="24"/>
          <w:szCs w:val="24"/>
          <w:lang w:eastAsia="ru-RU"/>
        </w:rPr>
        <w:t xml:space="preserve">ельным учреждением  и закрепленном в </w:t>
      </w:r>
      <w:r w:rsidR="00167E2B" w:rsidRPr="00167E2B">
        <w:rPr>
          <w:rFonts w:ascii="Times New Roman" w:eastAsia="Times New Roman" w:hAnsi="Times New Roman" w:cs="Times New Roman"/>
          <w:color w:val="000000"/>
          <w:sz w:val="24"/>
          <w:szCs w:val="24"/>
          <w:lang w:eastAsia="ru-RU"/>
        </w:rPr>
        <w:t xml:space="preserve"> Уставе</w:t>
      </w:r>
      <w:r>
        <w:rPr>
          <w:rFonts w:ascii="Times New Roman" w:eastAsia="Times New Roman" w:hAnsi="Times New Roman" w:cs="Times New Roman"/>
          <w:color w:val="000000"/>
          <w:sz w:val="24"/>
          <w:szCs w:val="24"/>
          <w:lang w:eastAsia="ru-RU"/>
        </w:rPr>
        <w:t xml:space="preserve"> </w:t>
      </w:r>
      <w:r w:rsidR="00167E2B" w:rsidRPr="00167E2B">
        <w:rPr>
          <w:rFonts w:ascii="Times New Roman" w:eastAsia="Times New Roman" w:hAnsi="Times New Roman" w:cs="Times New Roman"/>
          <w:color w:val="000000"/>
          <w:sz w:val="24"/>
          <w:szCs w:val="24"/>
          <w:lang w:eastAsia="ru-RU"/>
        </w:rPr>
        <w:t>.</w:t>
      </w:r>
    </w:p>
    <w:p w:rsidR="001E60B8" w:rsidRDefault="00D00892"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3.10. На основании заявления </w:t>
      </w:r>
      <w:r w:rsidR="00167E2B" w:rsidRPr="00167E2B">
        <w:rPr>
          <w:rFonts w:ascii="Times New Roman" w:eastAsia="Times New Roman" w:hAnsi="Times New Roman" w:cs="Times New Roman"/>
          <w:color w:val="000000"/>
          <w:sz w:val="24"/>
          <w:szCs w:val="24"/>
          <w:lang w:eastAsia="ru-RU"/>
        </w:rPr>
        <w:t xml:space="preserve"> родителей (законных представителей) обучающихся и</w:t>
      </w:r>
      <w:r w:rsidR="00015F2D">
        <w:rPr>
          <w:rFonts w:ascii="Times New Roman" w:eastAsia="Times New Roman" w:hAnsi="Times New Roman" w:cs="Times New Roman"/>
          <w:color w:val="000000"/>
          <w:sz w:val="24"/>
          <w:szCs w:val="24"/>
          <w:lang w:eastAsia="ru-RU"/>
        </w:rPr>
        <w:t>ли</w:t>
      </w:r>
      <w:r w:rsidR="00167E2B" w:rsidRPr="00167E2B">
        <w:rPr>
          <w:rFonts w:ascii="Times New Roman" w:eastAsia="Times New Roman" w:hAnsi="Times New Roman" w:cs="Times New Roman"/>
          <w:color w:val="000000"/>
          <w:sz w:val="24"/>
          <w:szCs w:val="24"/>
          <w:lang w:eastAsia="ru-RU"/>
        </w:rPr>
        <w:t xml:space="preserve"> обучающихся </w:t>
      </w:r>
      <w:r w:rsidR="00015F2D">
        <w:rPr>
          <w:rFonts w:ascii="Times New Roman" w:eastAsia="Times New Roman" w:hAnsi="Times New Roman" w:cs="Times New Roman"/>
          <w:color w:val="000000"/>
          <w:sz w:val="24"/>
          <w:szCs w:val="24"/>
          <w:lang w:eastAsia="ru-RU"/>
        </w:rPr>
        <w:t xml:space="preserve">Образовательное учреждение </w:t>
      </w:r>
      <w:r w:rsidR="00167E2B" w:rsidRPr="00167E2B">
        <w:rPr>
          <w:rFonts w:ascii="Times New Roman" w:eastAsia="Times New Roman" w:hAnsi="Times New Roman" w:cs="Times New Roman"/>
          <w:color w:val="000000"/>
          <w:sz w:val="24"/>
          <w:szCs w:val="24"/>
          <w:lang w:eastAsia="ru-RU"/>
        </w:rPr>
        <w:t xml:space="preserve">определяет сроки и уровень реализации программ. </w:t>
      </w:r>
    </w:p>
    <w:p w:rsidR="001E60B8"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3.11.К</w:t>
      </w:r>
      <w:r w:rsidR="00015F2D">
        <w:rPr>
          <w:rFonts w:ascii="Times New Roman" w:eastAsia="Times New Roman" w:hAnsi="Times New Roman" w:cs="Times New Roman"/>
          <w:color w:val="000000"/>
          <w:sz w:val="24"/>
          <w:szCs w:val="24"/>
          <w:lang w:eastAsia="ru-RU"/>
        </w:rPr>
        <w:t>орректированное календ</w:t>
      </w:r>
      <w:r w:rsidR="00F21BD2">
        <w:rPr>
          <w:rFonts w:ascii="Times New Roman" w:eastAsia="Times New Roman" w:hAnsi="Times New Roman" w:cs="Times New Roman"/>
          <w:color w:val="000000"/>
          <w:sz w:val="24"/>
          <w:szCs w:val="24"/>
          <w:lang w:eastAsia="ru-RU"/>
        </w:rPr>
        <w:t>арно-тематическое планирование Р</w:t>
      </w:r>
      <w:r w:rsidR="00015F2D">
        <w:rPr>
          <w:rFonts w:ascii="Times New Roman" w:eastAsia="Times New Roman" w:hAnsi="Times New Roman" w:cs="Times New Roman"/>
          <w:color w:val="000000"/>
          <w:sz w:val="24"/>
          <w:szCs w:val="24"/>
          <w:lang w:eastAsia="ru-RU"/>
        </w:rPr>
        <w:t>абочих программ по предметам учебного плана</w:t>
      </w:r>
      <w:r w:rsidR="00F21BD2">
        <w:rPr>
          <w:rFonts w:ascii="Times New Roman" w:eastAsia="Times New Roman" w:hAnsi="Times New Roman" w:cs="Times New Roman"/>
          <w:color w:val="000000"/>
          <w:sz w:val="24"/>
          <w:szCs w:val="24"/>
          <w:lang w:eastAsia="ru-RU"/>
        </w:rPr>
        <w:t xml:space="preserve"> принимается П</w:t>
      </w:r>
      <w:r>
        <w:rPr>
          <w:rFonts w:ascii="Times New Roman" w:eastAsia="Times New Roman" w:hAnsi="Times New Roman" w:cs="Times New Roman"/>
          <w:color w:val="000000"/>
          <w:sz w:val="24"/>
          <w:szCs w:val="24"/>
          <w:lang w:eastAsia="ru-RU"/>
        </w:rPr>
        <w:t>едагогическим советом Образовательного учреждения.</w:t>
      </w:r>
    </w:p>
    <w:p w:rsidR="00167E2B" w:rsidRPr="00167E2B"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3.12.</w:t>
      </w:r>
      <w:r w:rsidRPr="001E60B8">
        <w:rPr>
          <w:rFonts w:ascii="Times New Roman" w:eastAsia="Times New Roman" w:hAnsi="Times New Roman" w:cs="Times New Roman"/>
          <w:color w:val="000000"/>
          <w:sz w:val="24"/>
          <w:szCs w:val="24"/>
          <w:lang w:eastAsia="ru-RU"/>
        </w:rPr>
        <w:t xml:space="preserve"> </w:t>
      </w:r>
      <w:r w:rsidRPr="00167E2B">
        <w:rPr>
          <w:rFonts w:ascii="Times New Roman" w:eastAsia="Times New Roman" w:hAnsi="Times New Roman" w:cs="Times New Roman"/>
          <w:color w:val="000000"/>
          <w:sz w:val="24"/>
          <w:szCs w:val="24"/>
          <w:lang w:eastAsia="ru-RU"/>
        </w:rPr>
        <w:t>Инд</w:t>
      </w:r>
      <w:r>
        <w:rPr>
          <w:rFonts w:ascii="Times New Roman" w:eastAsia="Times New Roman" w:hAnsi="Times New Roman" w:cs="Times New Roman"/>
          <w:color w:val="000000"/>
          <w:sz w:val="24"/>
          <w:szCs w:val="24"/>
          <w:lang w:eastAsia="ru-RU"/>
        </w:rPr>
        <w:t>ивидуальное  расписание занятий ( составляет заместитель директора по УВР)</w:t>
      </w:r>
      <w:r w:rsidR="00167E2B" w:rsidRPr="00167E2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корректированное календарно-тематическое планирование рабочих программ по предметам учебного плана, </w:t>
      </w:r>
      <w:r w:rsidR="00167E2B" w:rsidRPr="00167E2B">
        <w:rPr>
          <w:rFonts w:ascii="Times New Roman" w:eastAsia="Times New Roman" w:hAnsi="Times New Roman" w:cs="Times New Roman"/>
          <w:color w:val="000000"/>
          <w:sz w:val="24"/>
          <w:szCs w:val="24"/>
          <w:lang w:eastAsia="ru-RU"/>
        </w:rPr>
        <w:t>количест</w:t>
      </w:r>
      <w:r w:rsidR="00015F2D">
        <w:rPr>
          <w:rFonts w:ascii="Times New Roman" w:eastAsia="Times New Roman" w:hAnsi="Times New Roman" w:cs="Times New Roman"/>
          <w:color w:val="000000"/>
          <w:sz w:val="24"/>
          <w:szCs w:val="24"/>
          <w:lang w:eastAsia="ru-RU"/>
        </w:rPr>
        <w:t>во часов, формы и сроки промежуточного и итогового кон</w:t>
      </w:r>
      <w:r>
        <w:rPr>
          <w:rFonts w:ascii="Times New Roman" w:eastAsia="Times New Roman" w:hAnsi="Times New Roman" w:cs="Times New Roman"/>
          <w:color w:val="000000"/>
          <w:sz w:val="24"/>
          <w:szCs w:val="24"/>
          <w:lang w:eastAsia="ru-RU"/>
        </w:rPr>
        <w:t>троля, педагогический состав,</w:t>
      </w:r>
      <w:r w:rsidR="00015F2D">
        <w:rPr>
          <w:rFonts w:ascii="Times New Roman" w:eastAsia="Times New Roman" w:hAnsi="Times New Roman" w:cs="Times New Roman"/>
          <w:color w:val="000000"/>
          <w:sz w:val="24"/>
          <w:szCs w:val="24"/>
          <w:lang w:eastAsia="ru-RU"/>
        </w:rPr>
        <w:t xml:space="preserve"> осущ</w:t>
      </w:r>
      <w:r>
        <w:rPr>
          <w:rFonts w:ascii="Times New Roman" w:eastAsia="Times New Roman" w:hAnsi="Times New Roman" w:cs="Times New Roman"/>
          <w:color w:val="000000"/>
          <w:sz w:val="24"/>
          <w:szCs w:val="24"/>
          <w:lang w:eastAsia="ru-RU"/>
        </w:rPr>
        <w:t>ествляющий</w:t>
      </w:r>
      <w:r w:rsidR="00015F2D">
        <w:rPr>
          <w:rFonts w:ascii="Times New Roman" w:eastAsia="Times New Roman" w:hAnsi="Times New Roman" w:cs="Times New Roman"/>
          <w:color w:val="000000"/>
          <w:sz w:val="24"/>
          <w:szCs w:val="24"/>
          <w:lang w:eastAsia="ru-RU"/>
        </w:rPr>
        <w:t xml:space="preserve"> обучение</w:t>
      </w:r>
      <w:r>
        <w:rPr>
          <w:rFonts w:ascii="Times New Roman" w:eastAsia="Times New Roman" w:hAnsi="Times New Roman" w:cs="Times New Roman"/>
          <w:color w:val="000000"/>
          <w:sz w:val="24"/>
          <w:szCs w:val="24"/>
          <w:lang w:eastAsia="ru-RU"/>
        </w:rPr>
        <w:t xml:space="preserve"> </w:t>
      </w:r>
      <w:r w:rsidR="00015F2D">
        <w:rPr>
          <w:rFonts w:ascii="Times New Roman" w:eastAsia="Times New Roman" w:hAnsi="Times New Roman" w:cs="Times New Roman"/>
          <w:color w:val="000000"/>
          <w:sz w:val="24"/>
          <w:szCs w:val="24"/>
          <w:lang w:eastAsia="ru-RU"/>
        </w:rPr>
        <w:t>, утверждаются  приказом директором</w:t>
      </w:r>
      <w:r w:rsidR="00EF525C" w:rsidRPr="00EF525C">
        <w:rPr>
          <w:rFonts w:ascii="Times New Roman" w:eastAsia="Times New Roman" w:hAnsi="Times New Roman" w:cs="Times New Roman"/>
          <w:color w:val="000000"/>
          <w:sz w:val="24"/>
          <w:szCs w:val="24"/>
          <w:lang w:eastAsia="ru-RU"/>
        </w:rPr>
        <w:t xml:space="preserve"> </w:t>
      </w:r>
      <w:r w:rsidR="00EF525C">
        <w:rPr>
          <w:rFonts w:ascii="Times New Roman" w:eastAsia="Times New Roman" w:hAnsi="Times New Roman" w:cs="Times New Roman"/>
          <w:color w:val="000000"/>
          <w:sz w:val="24"/>
          <w:szCs w:val="24"/>
          <w:lang w:eastAsia="ru-RU"/>
        </w:rPr>
        <w:t>Образовательного учреждения</w:t>
      </w:r>
      <w:r w:rsidR="00167E2B" w:rsidRPr="00167E2B">
        <w:rPr>
          <w:rFonts w:ascii="Times New Roman" w:eastAsia="Times New Roman" w:hAnsi="Times New Roman" w:cs="Times New Roman"/>
          <w:color w:val="000000"/>
          <w:sz w:val="24"/>
          <w:szCs w:val="24"/>
          <w:lang w:eastAsia="ru-RU"/>
        </w:rPr>
        <w:t>.</w:t>
      </w:r>
    </w:p>
    <w:p w:rsidR="00167E2B" w:rsidRPr="00167E2B" w:rsidRDefault="001E60B8" w:rsidP="00167E2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3.13</w:t>
      </w:r>
      <w:r w:rsidR="00167E2B" w:rsidRPr="00167E2B">
        <w:rPr>
          <w:rFonts w:ascii="Times New Roman" w:eastAsia="Times New Roman" w:hAnsi="Times New Roman" w:cs="Times New Roman"/>
          <w:color w:val="000000"/>
          <w:sz w:val="24"/>
          <w:szCs w:val="24"/>
          <w:lang w:eastAsia="ru-RU"/>
        </w:rPr>
        <w:t xml:space="preserve">. Обучающиеся обязаны выполнять </w:t>
      </w:r>
      <w:r>
        <w:rPr>
          <w:rFonts w:ascii="Times New Roman" w:eastAsia="Times New Roman" w:hAnsi="Times New Roman" w:cs="Times New Roman"/>
          <w:color w:val="000000"/>
          <w:sz w:val="24"/>
          <w:szCs w:val="24"/>
          <w:lang w:eastAsia="ru-RU"/>
        </w:rPr>
        <w:t xml:space="preserve">ИУП, </w:t>
      </w:r>
      <w:r w:rsidR="00167E2B" w:rsidRPr="00167E2B">
        <w:rPr>
          <w:rFonts w:ascii="Times New Roman" w:eastAsia="Times New Roman" w:hAnsi="Times New Roman" w:cs="Times New Roman"/>
          <w:color w:val="000000"/>
          <w:sz w:val="24"/>
          <w:szCs w:val="24"/>
          <w:lang w:eastAsia="ru-RU"/>
        </w:rPr>
        <w:t xml:space="preserve"> посещать предусмотренн</w:t>
      </w:r>
      <w:r>
        <w:rPr>
          <w:rFonts w:ascii="Times New Roman" w:eastAsia="Times New Roman" w:hAnsi="Times New Roman" w:cs="Times New Roman"/>
          <w:color w:val="000000"/>
          <w:sz w:val="24"/>
          <w:szCs w:val="24"/>
          <w:lang w:eastAsia="ru-RU"/>
        </w:rPr>
        <w:t xml:space="preserve">ые ИУП </w:t>
      </w:r>
      <w:r w:rsidR="00167E2B" w:rsidRPr="00167E2B">
        <w:rPr>
          <w:rFonts w:ascii="Times New Roman" w:eastAsia="Times New Roman" w:hAnsi="Times New Roman" w:cs="Times New Roman"/>
          <w:color w:val="000000"/>
          <w:sz w:val="24"/>
          <w:szCs w:val="24"/>
          <w:lang w:eastAsia="ru-RU"/>
        </w:rPr>
        <w:t xml:space="preserve"> учебные занятия.</w:t>
      </w:r>
    </w:p>
    <w:p w:rsidR="00895B15" w:rsidRDefault="00895B15" w:rsidP="00167E2B">
      <w:pPr>
        <w:spacing w:after="0" w:line="240" w:lineRule="auto"/>
        <w:outlineLvl w:val="4"/>
        <w:rPr>
          <w:rFonts w:ascii="Times New Roman" w:eastAsia="Times New Roman" w:hAnsi="Times New Roman" w:cs="Times New Roman"/>
          <w:b/>
          <w:bCs/>
          <w:sz w:val="24"/>
          <w:szCs w:val="24"/>
          <w:lang w:eastAsia="ru-RU"/>
        </w:rPr>
      </w:pPr>
    </w:p>
    <w:p w:rsidR="00895B15" w:rsidRDefault="00895B15" w:rsidP="00167E2B">
      <w:pPr>
        <w:spacing w:after="0" w:line="240" w:lineRule="auto"/>
        <w:outlineLvl w:val="4"/>
        <w:rPr>
          <w:rFonts w:ascii="Times New Roman" w:eastAsia="Times New Roman" w:hAnsi="Times New Roman" w:cs="Times New Roman"/>
          <w:b/>
          <w:bCs/>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III. Требования к индивидуальному учебному плану начального общего образования</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F21BD2" w:rsidRPr="001E60B8" w:rsidRDefault="00F21BD2" w:rsidP="00F21BD2">
      <w:pPr>
        <w:spacing w:after="0" w:line="240" w:lineRule="auto"/>
        <w:rPr>
          <w:rFonts w:ascii="Times New Roman" w:eastAsia="Times New Roman" w:hAnsi="Times New Roman" w:cs="Times New Roman"/>
          <w:color w:val="FF0000"/>
          <w:sz w:val="24"/>
          <w:szCs w:val="24"/>
          <w:lang w:eastAsia="ru-RU"/>
        </w:rPr>
      </w:pPr>
      <w:r w:rsidRPr="00F21BD2">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1</w:t>
      </w:r>
      <w:r w:rsidRPr="00F21BD2">
        <w:rPr>
          <w:rFonts w:ascii="Times New Roman" w:eastAsia="Times New Roman" w:hAnsi="Times New Roman" w:cs="Times New Roman"/>
          <w:sz w:val="24"/>
          <w:szCs w:val="24"/>
          <w:lang w:eastAsia="ru-RU"/>
        </w:rPr>
        <w:t>.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r w:rsidRPr="001E60B8">
        <w:rPr>
          <w:rFonts w:ascii="Times New Roman" w:eastAsia="Times New Roman" w:hAnsi="Times New Roman" w:cs="Times New Roman"/>
          <w:color w:val="FF0000"/>
          <w:sz w:val="24"/>
          <w:szCs w:val="24"/>
          <w:lang w:eastAsia="ru-RU"/>
        </w:rPr>
        <w:t>.</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3.2</w:t>
      </w:r>
      <w:r w:rsidR="00167E2B" w:rsidRPr="00F21BD2">
        <w:rPr>
          <w:rFonts w:ascii="Times New Roman" w:eastAsia="Times New Roman" w:hAnsi="Times New Roman" w:cs="Times New Roman"/>
          <w:sz w:val="24"/>
          <w:szCs w:val="24"/>
          <w:lang w:eastAsia="ru-RU"/>
        </w:rPr>
        <w:t>.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w:t>
      </w:r>
      <w:r w:rsidR="00F21BD2">
        <w:rPr>
          <w:rFonts w:ascii="Times New Roman" w:eastAsia="Times New Roman" w:hAnsi="Times New Roman" w:cs="Times New Roman"/>
          <w:sz w:val="24"/>
          <w:szCs w:val="24"/>
          <w:lang w:eastAsia="ru-RU"/>
        </w:rPr>
        <w:t>3</w:t>
      </w:r>
      <w:r w:rsidRPr="00F21BD2">
        <w:rPr>
          <w:rFonts w:ascii="Times New Roman" w:eastAsia="Times New Roman" w:hAnsi="Times New Roman" w:cs="Times New Roman"/>
          <w:sz w:val="24"/>
          <w:szCs w:val="24"/>
          <w:lang w:eastAsia="ru-RU"/>
        </w:rPr>
        <w:t xml:space="preserve">.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w:t>
      </w:r>
      <w:r w:rsidRPr="00F21BD2">
        <w:rPr>
          <w:rFonts w:ascii="Times New Roman" w:eastAsia="Times New Roman" w:hAnsi="Times New Roman" w:cs="Times New Roman"/>
          <w:sz w:val="24"/>
          <w:szCs w:val="24"/>
          <w:lang w:eastAsia="ru-RU"/>
        </w:rPr>
        <w:lastRenderedPageBreak/>
        <w:t>основы исламской культуры, основы мировых религиозных культур, основы светской этики.</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3.4</w:t>
      </w:r>
      <w:r w:rsidR="00167E2B" w:rsidRPr="00F21BD2">
        <w:rPr>
          <w:rFonts w:ascii="Times New Roman" w:eastAsia="Times New Roman" w:hAnsi="Times New Roman" w:cs="Times New Roman"/>
          <w:sz w:val="24"/>
          <w:szCs w:val="24"/>
          <w:lang w:eastAsia="ru-RU"/>
        </w:rPr>
        <w:t>. Количество учебных занятий за 4 учебных года не может составлять менее 2 904 часов и более 3 345 часов.</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3.5</w:t>
      </w:r>
      <w:r w:rsidR="00167E2B" w:rsidRPr="00F21BD2">
        <w:rPr>
          <w:rFonts w:ascii="Times New Roman" w:eastAsia="Times New Roman" w:hAnsi="Times New Roman" w:cs="Times New Roman"/>
          <w:sz w:val="24"/>
          <w:szCs w:val="24"/>
          <w:lang w:eastAsia="ru-RU"/>
        </w:rPr>
        <w:t>.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167E2B"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3.6</w:t>
      </w:r>
      <w:r w:rsidR="00167E2B" w:rsidRPr="00F21BD2">
        <w:rPr>
          <w:rFonts w:ascii="Times New Roman" w:eastAsia="Times New Roman" w:hAnsi="Times New Roman" w:cs="Times New Roman"/>
          <w:sz w:val="24"/>
          <w:szCs w:val="24"/>
          <w:lang w:eastAsia="ru-RU"/>
        </w:rPr>
        <w:t>.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IV. Требования к индивидуальному учебному плану основного общего образования</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w:t>
      </w:r>
      <w:r w:rsidR="00F21BD2" w:rsidRPr="00F21BD2">
        <w:rPr>
          <w:rFonts w:ascii="Times New Roman" w:eastAsia="Times New Roman" w:hAnsi="Times New Roman" w:cs="Times New Roman"/>
          <w:sz w:val="24"/>
          <w:szCs w:val="24"/>
          <w:lang w:eastAsia="ru-RU"/>
        </w:rPr>
        <w:t>1</w:t>
      </w:r>
      <w:r w:rsidRPr="00F21BD2">
        <w:rPr>
          <w:rFonts w:ascii="Times New Roman" w:eastAsia="Times New Roman" w:hAnsi="Times New Roman" w:cs="Times New Roman"/>
          <w:sz w:val="24"/>
          <w:szCs w:val="24"/>
          <w:lang w:eastAsia="ru-RU"/>
        </w:rPr>
        <w:t>. В индивидуальный учебный план основного общего образования входят следующие обязательные предметные области и учебные предметы:</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.1. филология (русский язык, литература, иностранный язык);</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.2. общественно-научные предметы (история, обществознание, география);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.3. математика и информатика (математика, алгебра, геометрия, информатика);</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.4. естественнонаучные предметы (физика, биология, химия);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.5. искусство (изобразительное искусство, музыка);</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.6. технология (технология);</w:t>
      </w:r>
    </w:p>
    <w:p w:rsidR="00167E2B" w:rsidRP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4.1</w:t>
      </w:r>
      <w:r w:rsidR="00167E2B" w:rsidRPr="00F21BD2">
        <w:rPr>
          <w:rFonts w:ascii="Times New Roman" w:eastAsia="Times New Roman" w:hAnsi="Times New Roman" w:cs="Times New Roman"/>
          <w:sz w:val="24"/>
          <w:szCs w:val="24"/>
          <w:lang w:eastAsia="ru-RU"/>
        </w:rPr>
        <w:t>.7. физическая культура и основы безопасности жизнедеятельности (физическая культура, основы безопасности жизнедеятельности).</w:t>
      </w:r>
    </w:p>
    <w:p w:rsidR="00F21BD2"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4.2</w:t>
      </w:r>
      <w:r w:rsidR="00167E2B" w:rsidRPr="00F21BD2">
        <w:rPr>
          <w:rFonts w:ascii="Times New Roman" w:eastAsia="Times New Roman" w:hAnsi="Times New Roman" w:cs="Times New Roman"/>
          <w:sz w:val="24"/>
          <w:szCs w:val="24"/>
          <w:lang w:eastAsia="ru-RU"/>
        </w:rPr>
        <w:t>. Количество учебных занятий за 5 лет не может составлять менее 5 267 часов и более</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 6 020 часов.</w:t>
      </w:r>
    </w:p>
    <w:p w:rsidR="00167E2B" w:rsidRDefault="00F21BD2"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4.3</w:t>
      </w:r>
      <w:r w:rsidR="00167E2B" w:rsidRPr="00F21BD2">
        <w:rPr>
          <w:rFonts w:ascii="Times New Roman" w:eastAsia="Times New Roman" w:hAnsi="Times New Roman" w:cs="Times New Roman"/>
          <w:sz w:val="24"/>
          <w:szCs w:val="24"/>
          <w:lang w:eastAsia="ru-RU"/>
        </w:rPr>
        <w:t>.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895B15" w:rsidP="00167E2B">
      <w:pPr>
        <w:spacing w:after="0" w:line="240" w:lineRule="auto"/>
        <w:outlineLvl w:val="4"/>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V</w:t>
      </w:r>
      <w:r w:rsidR="00167E2B" w:rsidRPr="009F5864">
        <w:rPr>
          <w:rFonts w:ascii="Times New Roman" w:eastAsia="Times New Roman" w:hAnsi="Times New Roman" w:cs="Times New Roman"/>
          <w:b/>
          <w:bCs/>
          <w:sz w:val="24"/>
          <w:szCs w:val="24"/>
          <w:lang w:eastAsia="ru-RU"/>
        </w:rPr>
        <w:t>. Необходимые условия для реализации учебного плана</w:t>
      </w:r>
    </w:p>
    <w:p w:rsidR="000E238E" w:rsidRPr="009F5864"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.1. Для составления индивидуального учебного плана следует:</w:t>
      </w:r>
    </w:p>
    <w:p w:rsidR="00167E2B" w:rsidRPr="00F21BD2"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.1.1. включить в учебный план обязательные учебные предметы на базовом уровне (инвариантная часть федерального компонента);</w:t>
      </w:r>
    </w:p>
    <w:p w:rsidR="00167E2B" w:rsidRPr="00F21BD2"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.1.2. в учебный план также могут быть включены другие учебные предметы на базовом уровне (из вариативной части федерального компонента);</w:t>
      </w:r>
    </w:p>
    <w:p w:rsidR="00167E2B" w:rsidRPr="00F21BD2"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.1.3. включить в учебный план региональный компонент;</w:t>
      </w:r>
    </w:p>
    <w:p w:rsidR="00167E2B" w:rsidRPr="00F21BD2"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167E2B" w:rsidRDefault="00895B15"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67E2B" w:rsidRPr="00F21BD2">
        <w:rPr>
          <w:rFonts w:ascii="Times New Roman" w:eastAsia="Times New Roman" w:hAnsi="Times New Roman" w:cs="Times New Roman"/>
          <w:sz w:val="24"/>
          <w:szCs w:val="24"/>
          <w:lang w:eastAsia="ru-RU"/>
        </w:rPr>
        <w:t>.2.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VII. Сроки работы по индивидуальному учебному плану</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lastRenderedPageBreak/>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7.2. Если после формирования федерального компонента остается резерв часов (в пределах до 2 100), то эти часы переходят в компонент </w:t>
      </w:r>
      <w:r w:rsidR="00EF525C">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w:t>
      </w: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7.3. Часы, отведенные на компонент </w:t>
      </w:r>
      <w:r w:rsidR="00EF525C">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 xml:space="preserve">, используются для: преподавания учебных предметов, предлагаемых </w:t>
      </w:r>
      <w:r w:rsidR="00EF525C">
        <w:rPr>
          <w:rFonts w:ascii="Times New Roman" w:eastAsia="Times New Roman" w:hAnsi="Times New Roman" w:cs="Times New Roman"/>
          <w:color w:val="000000"/>
          <w:sz w:val="24"/>
          <w:szCs w:val="24"/>
          <w:lang w:eastAsia="ru-RU"/>
        </w:rPr>
        <w:t>Образовательным учреждением</w:t>
      </w:r>
      <w:r w:rsidRPr="00F21BD2">
        <w:rPr>
          <w:rFonts w:ascii="Times New Roman" w:eastAsia="Times New Roman" w:hAnsi="Times New Roman" w:cs="Times New Roman"/>
          <w:sz w:val="24"/>
          <w:szCs w:val="24"/>
          <w:lang w:eastAsia="ru-RU"/>
        </w:rPr>
        <w:t>;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VIII. Контроль исполнения индивидуального учебного плана</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8.1. </w:t>
      </w:r>
      <w:r w:rsidR="00EF525C">
        <w:rPr>
          <w:rFonts w:ascii="Times New Roman" w:eastAsia="Times New Roman" w:hAnsi="Times New Roman" w:cs="Times New Roman"/>
          <w:color w:val="000000"/>
          <w:sz w:val="24"/>
          <w:szCs w:val="24"/>
          <w:lang w:eastAsia="ru-RU"/>
        </w:rPr>
        <w:t>Образовательное учреждение</w:t>
      </w:r>
      <w:r w:rsidR="00EF525C"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осуществляет контроль за освоением общеобразовательных программ учащимися, перешедшими на обучение по индивидуальному учебному плану.</w:t>
      </w:r>
    </w:p>
    <w:p w:rsidR="00167E2B"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w:t>
      </w:r>
      <w:r w:rsidR="006A487D">
        <w:rPr>
          <w:rFonts w:ascii="Times New Roman" w:eastAsia="Times New Roman" w:hAnsi="Times New Roman" w:cs="Times New Roman"/>
          <w:color w:val="000000"/>
          <w:sz w:val="24"/>
          <w:szCs w:val="24"/>
          <w:lang w:eastAsia="ru-RU"/>
        </w:rPr>
        <w:t>Образовательного учреждения</w:t>
      </w:r>
      <w:r w:rsidRPr="00F21BD2">
        <w:rPr>
          <w:rFonts w:ascii="Times New Roman" w:eastAsia="Times New Roman" w:hAnsi="Times New Roman" w:cs="Times New Roman"/>
          <w:sz w:val="24"/>
          <w:szCs w:val="24"/>
          <w:lang w:eastAsia="ru-RU"/>
        </w:rPr>
        <w:t>.</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IX. Государственная итоговая аттестация обучающихся</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9.1. Государственная итоговая аттестация обучающихся, переведенных на обучение по индивидуальному учебному плану, осуществляется в соответствии с </w:t>
      </w:r>
      <w:r w:rsidR="000E238E">
        <w:rPr>
          <w:rFonts w:ascii="Times New Roman" w:eastAsia="Times New Roman" w:hAnsi="Times New Roman" w:cs="Times New Roman"/>
          <w:sz w:val="24"/>
          <w:szCs w:val="24"/>
          <w:lang w:eastAsia="ru-RU"/>
        </w:rPr>
        <w:t>Положением о государственной итоговой аттестации.</w:t>
      </w:r>
    </w:p>
    <w:p w:rsidR="00167E2B"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0E238E" w:rsidRPr="00F21BD2"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0E238E">
        <w:rPr>
          <w:rFonts w:ascii="Times New Roman" w:eastAsia="Times New Roman" w:hAnsi="Times New Roman" w:cs="Times New Roman"/>
          <w:b/>
          <w:bCs/>
          <w:sz w:val="24"/>
          <w:szCs w:val="24"/>
          <w:lang w:eastAsia="ru-RU"/>
        </w:rPr>
        <w:t>X. Финансовое обеспечение и материально-техническое оснащение</w:t>
      </w:r>
    </w:p>
    <w:p w:rsidR="000E238E" w:rsidRPr="000E238E"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6A487D">
      <w:pPr>
        <w:spacing w:after="0" w:line="240" w:lineRule="auto"/>
        <w:jc w:val="both"/>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10.1. Финансовое обеспечение реализации основной образовательной программы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в соответствии с индивидуальным учебным планом осуществляется исходя из расходных обяза</w:t>
      </w:r>
      <w:r w:rsidR="00F21BD2">
        <w:rPr>
          <w:rFonts w:ascii="Times New Roman" w:eastAsia="Times New Roman" w:hAnsi="Times New Roman" w:cs="Times New Roman"/>
          <w:sz w:val="24"/>
          <w:szCs w:val="24"/>
          <w:lang w:eastAsia="ru-RU"/>
        </w:rPr>
        <w:t>тельств на основе государственного</w:t>
      </w:r>
      <w:r w:rsidRPr="00F21BD2">
        <w:rPr>
          <w:rFonts w:ascii="Times New Roman" w:eastAsia="Times New Roman" w:hAnsi="Times New Roman" w:cs="Times New Roman"/>
          <w:sz w:val="24"/>
          <w:szCs w:val="24"/>
          <w:lang w:eastAsia="ru-RU"/>
        </w:rPr>
        <w:t xml:space="preserve"> з</w:t>
      </w:r>
      <w:r w:rsidR="00F21BD2">
        <w:rPr>
          <w:rFonts w:ascii="Times New Roman" w:eastAsia="Times New Roman" w:hAnsi="Times New Roman" w:cs="Times New Roman"/>
          <w:sz w:val="24"/>
          <w:szCs w:val="24"/>
          <w:lang w:eastAsia="ru-RU"/>
        </w:rPr>
        <w:t>адания по оказанию государственных</w:t>
      </w:r>
      <w:r w:rsidRPr="00F21BD2">
        <w:rPr>
          <w:rFonts w:ascii="Times New Roman" w:eastAsia="Times New Roman" w:hAnsi="Times New Roman" w:cs="Times New Roman"/>
          <w:sz w:val="24"/>
          <w:szCs w:val="24"/>
          <w:lang w:eastAsia="ru-RU"/>
        </w:rPr>
        <w:t xml:space="preserve"> образовательных услуг в соответствии с требованиями федеральных государственных образовательных стандартов.</w:t>
      </w:r>
    </w:p>
    <w:p w:rsidR="00167E2B" w:rsidRDefault="00167E2B" w:rsidP="006A487D">
      <w:pPr>
        <w:spacing w:after="0" w:line="240" w:lineRule="auto"/>
        <w:jc w:val="both"/>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0E238E" w:rsidRPr="00F21BD2" w:rsidRDefault="000E238E" w:rsidP="006A487D">
      <w:pPr>
        <w:spacing w:after="0" w:line="240" w:lineRule="auto"/>
        <w:jc w:val="both"/>
        <w:rPr>
          <w:rFonts w:ascii="Times New Roman" w:eastAsia="Times New Roman" w:hAnsi="Times New Roman" w:cs="Times New Roman"/>
          <w:sz w:val="24"/>
          <w:szCs w:val="24"/>
          <w:lang w:eastAsia="ru-RU"/>
        </w:rPr>
      </w:pPr>
    </w:p>
    <w:p w:rsidR="00895B15" w:rsidRDefault="00895B15" w:rsidP="00167E2B">
      <w:pPr>
        <w:spacing w:after="0" w:line="240" w:lineRule="auto"/>
        <w:outlineLvl w:val="4"/>
        <w:rPr>
          <w:rFonts w:ascii="Times New Roman" w:eastAsia="Times New Roman" w:hAnsi="Times New Roman" w:cs="Times New Roman"/>
          <w:b/>
          <w:bCs/>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F21BD2">
        <w:rPr>
          <w:rFonts w:ascii="Times New Roman" w:eastAsia="Times New Roman" w:hAnsi="Times New Roman" w:cs="Times New Roman"/>
          <w:b/>
          <w:bCs/>
          <w:sz w:val="24"/>
          <w:szCs w:val="24"/>
          <w:lang w:eastAsia="ru-RU"/>
        </w:rPr>
        <w:t>XI. Порядок управления</w:t>
      </w:r>
    </w:p>
    <w:p w:rsidR="000E238E" w:rsidRPr="00F21BD2"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F21BD2" w:rsidRDefault="00167E2B" w:rsidP="00167E2B">
      <w:pPr>
        <w:spacing w:after="0" w:line="240" w:lineRule="auto"/>
        <w:rPr>
          <w:rFonts w:ascii="Times New Roman" w:eastAsia="Times New Roman" w:hAnsi="Times New Roman" w:cs="Times New Roman"/>
          <w:sz w:val="24"/>
          <w:szCs w:val="24"/>
          <w:lang w:eastAsia="ru-RU"/>
        </w:rPr>
      </w:pPr>
      <w:r w:rsidRPr="00F21BD2">
        <w:rPr>
          <w:rFonts w:ascii="Times New Roman" w:eastAsia="Times New Roman" w:hAnsi="Times New Roman" w:cs="Times New Roman"/>
          <w:sz w:val="24"/>
          <w:szCs w:val="24"/>
          <w:lang w:eastAsia="ru-RU"/>
        </w:rPr>
        <w:t xml:space="preserve">11.1. В компетенцию администрации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F21BD2">
        <w:rPr>
          <w:rFonts w:ascii="Times New Roman" w:eastAsia="Times New Roman" w:hAnsi="Times New Roman" w:cs="Times New Roman"/>
          <w:sz w:val="24"/>
          <w:szCs w:val="24"/>
          <w:lang w:eastAsia="ru-RU"/>
        </w:rPr>
        <w:t xml:space="preserve"> </w:t>
      </w:r>
      <w:r w:rsidRPr="00F21BD2">
        <w:rPr>
          <w:rFonts w:ascii="Times New Roman" w:eastAsia="Times New Roman" w:hAnsi="Times New Roman" w:cs="Times New Roman"/>
          <w:sz w:val="24"/>
          <w:szCs w:val="24"/>
          <w:lang w:eastAsia="ru-RU"/>
        </w:rPr>
        <w:t>входит:</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11.1.1. Р</w:t>
      </w:r>
      <w:r w:rsidR="00167E2B" w:rsidRPr="00F21BD2">
        <w:rPr>
          <w:rFonts w:ascii="Times New Roman" w:eastAsia="Times New Roman" w:hAnsi="Times New Roman" w:cs="Times New Roman"/>
          <w:sz w:val="24"/>
          <w:szCs w:val="24"/>
          <w:lang w:eastAsia="ru-RU"/>
        </w:rPr>
        <w:t>азработка положения об организации обучения по индивидуальному  учебному плану;</w:t>
      </w:r>
    </w:p>
    <w:p w:rsidR="00167E2B" w:rsidRPr="00F21BD2" w:rsidRDefault="006A487D"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E238E">
        <w:rPr>
          <w:rFonts w:ascii="Times New Roman" w:eastAsia="Times New Roman" w:hAnsi="Times New Roman" w:cs="Times New Roman"/>
          <w:sz w:val="24"/>
          <w:szCs w:val="24"/>
          <w:lang w:eastAsia="ru-RU"/>
        </w:rPr>
        <w:t>1.1.2</w:t>
      </w:r>
      <w:r>
        <w:rPr>
          <w:rFonts w:ascii="Times New Roman" w:eastAsia="Times New Roman" w:hAnsi="Times New Roman" w:cs="Times New Roman"/>
          <w:sz w:val="24"/>
          <w:szCs w:val="24"/>
          <w:lang w:eastAsia="ru-RU"/>
        </w:rPr>
        <w:t>. О</w:t>
      </w:r>
      <w:r w:rsidR="00167E2B" w:rsidRPr="00F21BD2">
        <w:rPr>
          <w:rFonts w:ascii="Times New Roman" w:eastAsia="Times New Roman" w:hAnsi="Times New Roman" w:cs="Times New Roman"/>
          <w:sz w:val="24"/>
          <w:szCs w:val="24"/>
          <w:lang w:eastAsia="ru-RU"/>
        </w:rPr>
        <w:t>беспечение своевременного подбора учителей, проведение экспертизы учебных программ и контроль их выполнения;</w:t>
      </w:r>
    </w:p>
    <w:p w:rsidR="00167E2B" w:rsidRPr="00F21BD2" w:rsidRDefault="000E238E" w:rsidP="00167E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11.1.3</w:t>
      </w:r>
      <w:r w:rsidR="006A487D">
        <w:rPr>
          <w:rFonts w:ascii="Times New Roman" w:eastAsia="Times New Roman" w:hAnsi="Times New Roman" w:cs="Times New Roman"/>
          <w:sz w:val="24"/>
          <w:szCs w:val="24"/>
          <w:lang w:eastAsia="ru-RU"/>
        </w:rPr>
        <w:t>. К</w:t>
      </w:r>
      <w:r w:rsidR="00167E2B" w:rsidRPr="00F21BD2">
        <w:rPr>
          <w:rFonts w:ascii="Times New Roman" w:eastAsia="Times New Roman" w:hAnsi="Times New Roman" w:cs="Times New Roman"/>
          <w:sz w:val="24"/>
          <w:szCs w:val="24"/>
          <w:lang w:eastAsia="ru-RU"/>
        </w:rPr>
        <w:t>онтроль своевременного проведения занятий, консультаций, посещения  занятий учащимися, ведения журнала учета обучения по индивидуальному учебному плану не реже 1 раза в четверть.</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 При организации обучения по индивидуальному учебному плану </w:t>
      </w:r>
      <w:r w:rsidR="006A487D">
        <w:rPr>
          <w:rFonts w:ascii="Times New Roman" w:eastAsia="Times New Roman" w:hAnsi="Times New Roman" w:cs="Times New Roman"/>
          <w:color w:val="000000"/>
          <w:sz w:val="24"/>
          <w:szCs w:val="24"/>
          <w:lang w:eastAsia="ru-RU"/>
        </w:rPr>
        <w:t>Образовательное учреждение</w:t>
      </w:r>
      <w:r w:rsidRPr="00B50BD7">
        <w:rPr>
          <w:rFonts w:ascii="Times New Roman" w:eastAsia="Times New Roman" w:hAnsi="Times New Roman" w:cs="Times New Roman"/>
          <w:sz w:val="24"/>
          <w:szCs w:val="24"/>
          <w:lang w:eastAsia="ru-RU"/>
        </w:rPr>
        <w:t xml:space="preserve"> имеет следующие документы:</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11.2.1. заявление родителей (законных представителей) обучающихся;</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11.2.2. </w:t>
      </w:r>
      <w:r w:rsidR="00B50BD7" w:rsidRPr="00B50BD7">
        <w:rPr>
          <w:rFonts w:ascii="Times New Roman" w:eastAsia="Times New Roman" w:hAnsi="Times New Roman" w:cs="Times New Roman"/>
          <w:sz w:val="24"/>
          <w:szCs w:val="24"/>
          <w:lang w:eastAsia="ru-RU"/>
        </w:rPr>
        <w:t xml:space="preserve">решение </w:t>
      </w:r>
      <w:r w:rsidR="000E238E">
        <w:rPr>
          <w:rFonts w:ascii="Times New Roman" w:eastAsia="Times New Roman" w:hAnsi="Times New Roman" w:cs="Times New Roman"/>
          <w:sz w:val="24"/>
          <w:szCs w:val="24"/>
          <w:lang w:eastAsia="ru-RU"/>
        </w:rPr>
        <w:t>П</w:t>
      </w:r>
      <w:r w:rsidR="00B50BD7" w:rsidRPr="00B50BD7">
        <w:rPr>
          <w:rFonts w:ascii="Times New Roman" w:eastAsia="Times New Roman" w:hAnsi="Times New Roman" w:cs="Times New Roman"/>
          <w:sz w:val="24"/>
          <w:szCs w:val="24"/>
          <w:lang w:eastAsia="ru-RU"/>
        </w:rPr>
        <w:t>едагогического совета Образовательного учреждения</w:t>
      </w:r>
      <w:r w:rsidRPr="00B50BD7">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11.2.4. приказ руководителя </w:t>
      </w:r>
      <w:r w:rsidR="006A487D">
        <w:rPr>
          <w:rFonts w:ascii="Times New Roman" w:eastAsia="Times New Roman" w:hAnsi="Times New Roman" w:cs="Times New Roman"/>
          <w:color w:val="000000"/>
          <w:sz w:val="24"/>
          <w:szCs w:val="24"/>
          <w:lang w:eastAsia="ru-RU"/>
        </w:rPr>
        <w:t>Образовательного учреждения</w:t>
      </w:r>
      <w:r w:rsidRPr="00B50BD7">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11.2.5. расписание занятий, консультаций, письменно согласованное с родителями (законными представителями)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B50BD7">
        <w:rPr>
          <w:rFonts w:ascii="Times New Roman" w:eastAsia="Times New Roman" w:hAnsi="Times New Roman" w:cs="Times New Roman"/>
          <w:sz w:val="24"/>
          <w:szCs w:val="24"/>
          <w:lang w:eastAsia="ru-RU"/>
        </w:rPr>
        <w:t xml:space="preserve"> </w:t>
      </w:r>
      <w:r w:rsidR="00B50BD7" w:rsidRPr="00B50BD7">
        <w:rPr>
          <w:rFonts w:ascii="Times New Roman" w:eastAsia="Times New Roman" w:hAnsi="Times New Roman" w:cs="Times New Roman"/>
          <w:sz w:val="24"/>
          <w:szCs w:val="24"/>
          <w:lang w:eastAsia="ru-RU"/>
        </w:rPr>
        <w:t>и утвержденное руководителем Образовательного учреждения</w:t>
      </w:r>
      <w:r w:rsidRPr="00B50BD7">
        <w:rPr>
          <w:rFonts w:ascii="Times New Roman" w:eastAsia="Times New Roman" w:hAnsi="Times New Roman" w:cs="Times New Roman"/>
          <w:sz w:val="24"/>
          <w:szCs w:val="24"/>
          <w:lang w:eastAsia="ru-RU"/>
        </w:rPr>
        <w:t>;</w:t>
      </w:r>
    </w:p>
    <w:p w:rsidR="00167E2B"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11.2.6. журнал учета обучения по индивидуальному  учебному плану</w:t>
      </w:r>
      <w:r w:rsidR="000E238E">
        <w:rPr>
          <w:rFonts w:ascii="Times New Roman" w:eastAsia="Times New Roman" w:hAnsi="Times New Roman" w:cs="Times New Roman"/>
          <w:sz w:val="24"/>
          <w:szCs w:val="24"/>
          <w:lang w:eastAsia="ru-RU"/>
        </w:rPr>
        <w:t xml:space="preserve"> (в электронном  формате)</w:t>
      </w:r>
      <w:r w:rsidRPr="00B50BD7">
        <w:rPr>
          <w:rFonts w:ascii="Times New Roman" w:eastAsia="Times New Roman" w:hAnsi="Times New Roman" w:cs="Times New Roman"/>
          <w:sz w:val="24"/>
          <w:szCs w:val="24"/>
          <w:lang w:eastAsia="ru-RU"/>
        </w:rPr>
        <w:t>.</w:t>
      </w:r>
    </w:p>
    <w:p w:rsidR="000E238E" w:rsidRPr="00B50BD7" w:rsidRDefault="000E238E" w:rsidP="00167E2B">
      <w:pPr>
        <w:spacing w:after="0" w:line="240" w:lineRule="auto"/>
        <w:rPr>
          <w:rFonts w:ascii="Times New Roman" w:eastAsia="Times New Roman" w:hAnsi="Times New Roman" w:cs="Times New Roman"/>
          <w:sz w:val="24"/>
          <w:szCs w:val="24"/>
          <w:lang w:eastAsia="ru-RU"/>
        </w:rPr>
      </w:pPr>
    </w:p>
    <w:p w:rsidR="00167E2B" w:rsidRDefault="00167E2B" w:rsidP="00167E2B">
      <w:pPr>
        <w:spacing w:after="0" w:line="240" w:lineRule="auto"/>
        <w:outlineLvl w:val="4"/>
        <w:rPr>
          <w:rFonts w:ascii="Times New Roman" w:eastAsia="Times New Roman" w:hAnsi="Times New Roman" w:cs="Times New Roman"/>
          <w:b/>
          <w:bCs/>
          <w:sz w:val="24"/>
          <w:szCs w:val="24"/>
          <w:lang w:eastAsia="ru-RU"/>
        </w:rPr>
      </w:pPr>
      <w:r w:rsidRPr="009F5864">
        <w:rPr>
          <w:rFonts w:ascii="Times New Roman" w:eastAsia="Times New Roman" w:hAnsi="Times New Roman" w:cs="Times New Roman"/>
          <w:b/>
          <w:bCs/>
          <w:sz w:val="24"/>
          <w:szCs w:val="24"/>
          <w:lang w:eastAsia="ru-RU"/>
        </w:rPr>
        <w:t>XII. Порядок принятия и срок действия Положения</w:t>
      </w:r>
    </w:p>
    <w:p w:rsidR="000E238E" w:rsidRPr="009F5864" w:rsidRDefault="000E238E" w:rsidP="00167E2B">
      <w:pPr>
        <w:spacing w:after="0" w:line="240" w:lineRule="auto"/>
        <w:outlineLvl w:val="4"/>
        <w:rPr>
          <w:rFonts w:ascii="Times New Roman" w:eastAsia="Times New Roman" w:hAnsi="Times New Roman" w:cs="Times New Roman"/>
          <w:b/>
          <w:bCs/>
          <w:sz w:val="24"/>
          <w:szCs w:val="24"/>
          <w:lang w:eastAsia="ru-RU"/>
        </w:rPr>
      </w:pP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12.1. Данное Положение ра</w:t>
      </w:r>
      <w:r w:rsidR="00B50BD7" w:rsidRPr="00B50BD7">
        <w:rPr>
          <w:rFonts w:ascii="Times New Roman" w:eastAsia="Times New Roman" w:hAnsi="Times New Roman" w:cs="Times New Roman"/>
          <w:sz w:val="24"/>
          <w:szCs w:val="24"/>
          <w:lang w:eastAsia="ru-RU"/>
        </w:rPr>
        <w:t>ссматривается и принимается на П</w:t>
      </w:r>
      <w:r w:rsidR="006A487D">
        <w:rPr>
          <w:rFonts w:ascii="Times New Roman" w:eastAsia="Times New Roman" w:hAnsi="Times New Roman" w:cs="Times New Roman"/>
          <w:sz w:val="24"/>
          <w:szCs w:val="24"/>
          <w:lang w:eastAsia="ru-RU"/>
        </w:rPr>
        <w:t>едагогическом совете О</w:t>
      </w:r>
      <w:r w:rsidRPr="00B50BD7">
        <w:rPr>
          <w:rFonts w:ascii="Times New Roman" w:eastAsia="Times New Roman" w:hAnsi="Times New Roman" w:cs="Times New Roman"/>
          <w:sz w:val="24"/>
          <w:szCs w:val="24"/>
          <w:lang w:eastAsia="ru-RU"/>
        </w:rPr>
        <w:t>бразовательно</w:t>
      </w:r>
      <w:r w:rsidR="00EF525C">
        <w:rPr>
          <w:rFonts w:ascii="Times New Roman" w:eastAsia="Times New Roman" w:hAnsi="Times New Roman" w:cs="Times New Roman"/>
          <w:sz w:val="24"/>
          <w:szCs w:val="24"/>
          <w:lang w:eastAsia="ru-RU"/>
        </w:rPr>
        <w:t>го учреждения</w:t>
      </w:r>
      <w:r w:rsidR="000E238E">
        <w:rPr>
          <w:rFonts w:ascii="Times New Roman" w:eastAsia="Times New Roman" w:hAnsi="Times New Roman" w:cs="Times New Roman"/>
          <w:sz w:val="24"/>
          <w:szCs w:val="24"/>
          <w:lang w:eastAsia="ru-RU"/>
        </w:rPr>
        <w:t>,</w:t>
      </w:r>
      <w:r w:rsidRPr="00B50BD7">
        <w:rPr>
          <w:rFonts w:ascii="Times New Roman" w:eastAsia="Times New Roman" w:hAnsi="Times New Roman" w:cs="Times New Roman"/>
          <w:sz w:val="24"/>
          <w:szCs w:val="24"/>
          <w:lang w:eastAsia="ru-RU"/>
        </w:rPr>
        <w:t xml:space="preserve"> утверждается приказом </w:t>
      </w:r>
      <w:r w:rsidR="006A487D">
        <w:rPr>
          <w:rFonts w:ascii="Times New Roman" w:eastAsia="Times New Roman" w:hAnsi="Times New Roman" w:cs="Times New Roman"/>
          <w:color w:val="000000"/>
          <w:sz w:val="24"/>
          <w:szCs w:val="24"/>
          <w:lang w:eastAsia="ru-RU"/>
        </w:rPr>
        <w:t>Образовательного учреждения</w:t>
      </w:r>
      <w:r w:rsidR="00EF525C">
        <w:rPr>
          <w:rFonts w:ascii="Times New Roman" w:eastAsia="Times New Roman" w:hAnsi="Times New Roman" w:cs="Times New Roman"/>
          <w:sz w:val="24"/>
          <w:szCs w:val="24"/>
          <w:lang w:eastAsia="ru-RU"/>
        </w:rPr>
        <w:t>.</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12.2. Настоящее Положение принимается на неопределенный срок и вступает в силу с момента его утверждения.</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w:t>
      </w:r>
      <w:r w:rsidR="00EF525C">
        <w:rPr>
          <w:rFonts w:ascii="Times New Roman" w:eastAsia="Times New Roman" w:hAnsi="Times New Roman" w:cs="Times New Roman"/>
          <w:sz w:val="24"/>
          <w:szCs w:val="24"/>
          <w:lang w:eastAsia="ru-RU"/>
        </w:rPr>
        <w:t>я образованием</w:t>
      </w:r>
      <w:r w:rsidR="00B50BD7">
        <w:rPr>
          <w:rFonts w:ascii="Times New Roman" w:eastAsia="Times New Roman" w:hAnsi="Times New Roman" w:cs="Times New Roman"/>
          <w:sz w:val="24"/>
          <w:szCs w:val="24"/>
          <w:lang w:eastAsia="ru-RU"/>
        </w:rPr>
        <w:t xml:space="preserve"> решением П</w:t>
      </w:r>
      <w:r w:rsidRPr="00B50BD7">
        <w:rPr>
          <w:rFonts w:ascii="Times New Roman" w:eastAsia="Times New Roman" w:hAnsi="Times New Roman" w:cs="Times New Roman"/>
          <w:sz w:val="24"/>
          <w:szCs w:val="24"/>
          <w:lang w:eastAsia="ru-RU"/>
        </w:rPr>
        <w:t>едагогического совета.</w:t>
      </w:r>
    </w:p>
    <w:p w:rsidR="00167E2B" w:rsidRPr="00B50BD7" w:rsidRDefault="00167E2B" w:rsidP="00167E2B">
      <w:pPr>
        <w:spacing w:after="0" w:line="240" w:lineRule="auto"/>
        <w:rPr>
          <w:rFonts w:ascii="Times New Roman" w:eastAsia="Times New Roman" w:hAnsi="Times New Roman" w:cs="Times New Roman"/>
          <w:sz w:val="24"/>
          <w:szCs w:val="24"/>
          <w:lang w:eastAsia="ru-RU"/>
        </w:rPr>
      </w:pPr>
      <w:r w:rsidRPr="00B50BD7">
        <w:rPr>
          <w:rFonts w:ascii="Times New Roman" w:eastAsia="Times New Roman" w:hAnsi="Times New Roman" w:cs="Times New Roman"/>
          <w:sz w:val="24"/>
          <w:szCs w:val="24"/>
          <w:lang w:eastAsia="ru-RU"/>
        </w:rPr>
        <w:t xml:space="preserve">12.4. Изменения и дополнения к Положению принимаются на педагогическом совете </w:t>
      </w:r>
      <w:r w:rsidR="006A487D">
        <w:rPr>
          <w:rFonts w:ascii="Times New Roman" w:eastAsia="Times New Roman" w:hAnsi="Times New Roman" w:cs="Times New Roman"/>
          <w:color w:val="000000"/>
          <w:sz w:val="24"/>
          <w:szCs w:val="24"/>
          <w:lang w:eastAsia="ru-RU"/>
        </w:rPr>
        <w:t>Образовательного учреждения</w:t>
      </w:r>
      <w:r w:rsidR="006A487D" w:rsidRPr="00B50BD7">
        <w:rPr>
          <w:rFonts w:ascii="Times New Roman" w:eastAsia="Times New Roman" w:hAnsi="Times New Roman" w:cs="Times New Roman"/>
          <w:sz w:val="24"/>
          <w:szCs w:val="24"/>
          <w:lang w:eastAsia="ru-RU"/>
        </w:rPr>
        <w:t xml:space="preserve"> </w:t>
      </w:r>
      <w:r w:rsidRPr="00B50BD7">
        <w:rPr>
          <w:rFonts w:ascii="Times New Roman" w:eastAsia="Times New Roman" w:hAnsi="Times New Roman" w:cs="Times New Roman"/>
          <w:sz w:val="24"/>
          <w:szCs w:val="24"/>
          <w:lang w:eastAsia="ru-RU"/>
        </w:rPr>
        <w:t xml:space="preserve">в составе новой редакции Положения, которое утверждается приказом руководителя </w:t>
      </w:r>
      <w:r w:rsidR="006A487D">
        <w:rPr>
          <w:rFonts w:ascii="Times New Roman" w:eastAsia="Times New Roman" w:hAnsi="Times New Roman" w:cs="Times New Roman"/>
          <w:color w:val="000000"/>
          <w:sz w:val="24"/>
          <w:szCs w:val="24"/>
          <w:lang w:eastAsia="ru-RU"/>
        </w:rPr>
        <w:t>Образовательного учреждения</w:t>
      </w:r>
      <w:r w:rsidRPr="00B50BD7">
        <w:rPr>
          <w:rFonts w:ascii="Times New Roman" w:eastAsia="Times New Roman" w:hAnsi="Times New Roman" w:cs="Times New Roman"/>
          <w:sz w:val="24"/>
          <w:szCs w:val="24"/>
          <w:lang w:eastAsia="ru-RU"/>
        </w:rPr>
        <w:t>. После принятия новой редакции Положения предыдущая редакция утрачивает силу.</w:t>
      </w:r>
    </w:p>
    <w:p w:rsidR="008D3B98" w:rsidRPr="00AE7B45" w:rsidRDefault="008D3B98" w:rsidP="00167E2B">
      <w:pPr>
        <w:spacing w:after="0"/>
        <w:rPr>
          <w:color w:val="5F497A" w:themeColor="accent4" w:themeShade="BF"/>
        </w:rPr>
      </w:pPr>
    </w:p>
    <w:sectPr w:rsidR="008D3B98" w:rsidRPr="00AE7B45" w:rsidSect="00895B15">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BBE" w:rsidRDefault="00BD0BBE" w:rsidP="00895B15">
      <w:pPr>
        <w:spacing w:after="0" w:line="240" w:lineRule="auto"/>
      </w:pPr>
      <w:r>
        <w:separator/>
      </w:r>
    </w:p>
  </w:endnote>
  <w:endnote w:type="continuationSeparator" w:id="1">
    <w:p w:rsidR="00BD0BBE" w:rsidRDefault="00BD0BBE" w:rsidP="00895B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TSansRegular">
    <w:altName w:val="Times New Roman"/>
    <w:charset w:val="00"/>
    <w:family w:val="auto"/>
    <w:pitch w:val="default"/>
    <w:sig w:usb0="00000000" w:usb1="00000000" w:usb2="00000000" w:usb3="00000000" w:csb0="00000000" w:csb1="00000000"/>
  </w:font>
  <w:font w:name="PTSerif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556454"/>
    </w:sdtPr>
    <w:sdtContent>
      <w:p w:rsidR="00895B15" w:rsidRDefault="004F4AEC">
        <w:pPr>
          <w:pStyle w:val="ab"/>
          <w:jc w:val="center"/>
        </w:pPr>
        <w:fldSimple w:instr=" PAGE   \* MERGEFORMAT ">
          <w:r w:rsidR="00B61C83">
            <w:rPr>
              <w:noProof/>
            </w:rPr>
            <w:t>4</w:t>
          </w:r>
        </w:fldSimple>
      </w:p>
    </w:sdtContent>
  </w:sdt>
  <w:p w:rsidR="00895B15" w:rsidRDefault="00895B1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BBE" w:rsidRDefault="00BD0BBE" w:rsidP="00895B15">
      <w:pPr>
        <w:spacing w:after="0" w:line="240" w:lineRule="auto"/>
      </w:pPr>
      <w:r>
        <w:separator/>
      </w:r>
    </w:p>
  </w:footnote>
  <w:footnote w:type="continuationSeparator" w:id="1">
    <w:p w:rsidR="00BD0BBE" w:rsidRDefault="00BD0BBE" w:rsidP="00895B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937774"/>
    <w:multiLevelType w:val="hybridMultilevel"/>
    <w:tmpl w:val="B0A425C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
    <w:nsid w:val="6C5B3886"/>
    <w:multiLevelType w:val="hybridMultilevel"/>
    <w:tmpl w:val="7276A34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67E2B"/>
    <w:rsid w:val="00015F2D"/>
    <w:rsid w:val="000C3AC6"/>
    <w:rsid w:val="000E238E"/>
    <w:rsid w:val="00136C67"/>
    <w:rsid w:val="00167E2B"/>
    <w:rsid w:val="00185C69"/>
    <w:rsid w:val="001C38FD"/>
    <w:rsid w:val="001E3914"/>
    <w:rsid w:val="001E60B8"/>
    <w:rsid w:val="00265AE2"/>
    <w:rsid w:val="003654B4"/>
    <w:rsid w:val="00377799"/>
    <w:rsid w:val="00392B33"/>
    <w:rsid w:val="004B3320"/>
    <w:rsid w:val="004F4AEC"/>
    <w:rsid w:val="004F52E1"/>
    <w:rsid w:val="005115BF"/>
    <w:rsid w:val="00515108"/>
    <w:rsid w:val="00573F21"/>
    <w:rsid w:val="005B38B9"/>
    <w:rsid w:val="005C493F"/>
    <w:rsid w:val="005D7C75"/>
    <w:rsid w:val="00661DCF"/>
    <w:rsid w:val="006A487D"/>
    <w:rsid w:val="006D3992"/>
    <w:rsid w:val="00756DFA"/>
    <w:rsid w:val="00764335"/>
    <w:rsid w:val="007C3B93"/>
    <w:rsid w:val="007C76BC"/>
    <w:rsid w:val="00895B15"/>
    <w:rsid w:val="008D3B98"/>
    <w:rsid w:val="00923BA4"/>
    <w:rsid w:val="009D696F"/>
    <w:rsid w:val="009E5895"/>
    <w:rsid w:val="009F5864"/>
    <w:rsid w:val="00A72879"/>
    <w:rsid w:val="00A9360B"/>
    <w:rsid w:val="00AD21E1"/>
    <w:rsid w:val="00AE7B45"/>
    <w:rsid w:val="00B50BD7"/>
    <w:rsid w:val="00B61C83"/>
    <w:rsid w:val="00B75D29"/>
    <w:rsid w:val="00BC4711"/>
    <w:rsid w:val="00BD0BBE"/>
    <w:rsid w:val="00BD7696"/>
    <w:rsid w:val="00C03347"/>
    <w:rsid w:val="00C079EB"/>
    <w:rsid w:val="00CA52A9"/>
    <w:rsid w:val="00D00892"/>
    <w:rsid w:val="00D31DE1"/>
    <w:rsid w:val="00D863FF"/>
    <w:rsid w:val="00E60BAA"/>
    <w:rsid w:val="00ED4F6A"/>
    <w:rsid w:val="00EE65FD"/>
    <w:rsid w:val="00EF525C"/>
    <w:rsid w:val="00F21BD2"/>
    <w:rsid w:val="00F40C8D"/>
    <w:rsid w:val="00F90602"/>
    <w:rsid w:val="00FB7F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B98"/>
  </w:style>
  <w:style w:type="paragraph" w:styleId="1">
    <w:name w:val="heading 1"/>
    <w:basedOn w:val="a"/>
    <w:link w:val="10"/>
    <w:uiPriority w:val="9"/>
    <w:qFormat/>
    <w:rsid w:val="00167E2B"/>
    <w:pPr>
      <w:spacing w:before="100" w:beforeAutospacing="1" w:after="100" w:afterAutospacing="1" w:line="240" w:lineRule="auto"/>
      <w:outlineLvl w:val="0"/>
    </w:pPr>
    <w:rPr>
      <w:rFonts w:ascii="PTSansRegular" w:eastAsia="Times New Roman" w:hAnsi="PTSansRegular" w:cs="Times New Roman"/>
      <w:b/>
      <w:bCs/>
      <w:kern w:val="36"/>
      <w:sz w:val="30"/>
      <w:szCs w:val="30"/>
      <w:lang w:eastAsia="ru-RU"/>
    </w:rPr>
  </w:style>
  <w:style w:type="paragraph" w:styleId="2">
    <w:name w:val="heading 2"/>
    <w:basedOn w:val="a"/>
    <w:link w:val="20"/>
    <w:uiPriority w:val="9"/>
    <w:qFormat/>
    <w:rsid w:val="00167E2B"/>
    <w:pPr>
      <w:spacing w:before="100" w:beforeAutospacing="1" w:after="100" w:afterAutospacing="1" w:line="240" w:lineRule="auto"/>
      <w:outlineLvl w:val="1"/>
    </w:pPr>
    <w:rPr>
      <w:rFonts w:ascii="PTSansRegular" w:eastAsia="Times New Roman" w:hAnsi="PTSansRegular" w:cs="Times New Roman"/>
      <w:b/>
      <w:bCs/>
      <w:sz w:val="28"/>
      <w:szCs w:val="28"/>
      <w:lang w:eastAsia="ru-RU"/>
    </w:rPr>
  </w:style>
  <w:style w:type="paragraph" w:styleId="5">
    <w:name w:val="heading 5"/>
    <w:basedOn w:val="a"/>
    <w:link w:val="50"/>
    <w:uiPriority w:val="9"/>
    <w:qFormat/>
    <w:rsid w:val="00167E2B"/>
    <w:pPr>
      <w:spacing w:before="100" w:beforeAutospacing="1" w:after="100" w:afterAutospacing="1" w:line="240" w:lineRule="auto"/>
      <w:outlineLvl w:val="4"/>
    </w:pPr>
    <w:rPr>
      <w:rFonts w:ascii="PTSansRegular" w:eastAsia="Times New Roman" w:hAnsi="PTSansRegular"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7E2B"/>
    <w:rPr>
      <w:rFonts w:ascii="PTSansRegular" w:eastAsia="Times New Roman" w:hAnsi="PTSansRegular" w:cs="Times New Roman"/>
      <w:b/>
      <w:bCs/>
      <w:kern w:val="36"/>
      <w:sz w:val="30"/>
      <w:szCs w:val="30"/>
      <w:lang w:eastAsia="ru-RU"/>
    </w:rPr>
  </w:style>
  <w:style w:type="character" w:customStyle="1" w:styleId="20">
    <w:name w:val="Заголовок 2 Знак"/>
    <w:basedOn w:val="a0"/>
    <w:link w:val="2"/>
    <w:uiPriority w:val="9"/>
    <w:rsid w:val="00167E2B"/>
    <w:rPr>
      <w:rFonts w:ascii="PTSansRegular" w:eastAsia="Times New Roman" w:hAnsi="PTSansRegular" w:cs="Times New Roman"/>
      <w:b/>
      <w:bCs/>
      <w:sz w:val="28"/>
      <w:szCs w:val="28"/>
      <w:lang w:eastAsia="ru-RU"/>
    </w:rPr>
  </w:style>
  <w:style w:type="character" w:customStyle="1" w:styleId="50">
    <w:name w:val="Заголовок 5 Знак"/>
    <w:basedOn w:val="a0"/>
    <w:link w:val="5"/>
    <w:uiPriority w:val="9"/>
    <w:rsid w:val="00167E2B"/>
    <w:rPr>
      <w:rFonts w:ascii="PTSansRegular" w:eastAsia="Times New Roman" w:hAnsi="PTSansRegular" w:cs="Times New Roman"/>
      <w:b/>
      <w:bCs/>
      <w:sz w:val="20"/>
      <w:szCs w:val="20"/>
      <w:lang w:eastAsia="ru-RU"/>
    </w:rPr>
  </w:style>
  <w:style w:type="character" w:styleId="a3">
    <w:name w:val="Hyperlink"/>
    <w:basedOn w:val="a0"/>
    <w:uiPriority w:val="99"/>
    <w:semiHidden/>
    <w:unhideWhenUsed/>
    <w:rsid w:val="00167E2B"/>
    <w:rPr>
      <w:strike w:val="0"/>
      <w:dstrike w:val="0"/>
      <w:color w:val="0059AA"/>
      <w:u w:val="none"/>
      <w:effect w:val="none"/>
    </w:rPr>
  </w:style>
  <w:style w:type="character" w:styleId="a4">
    <w:name w:val="Emphasis"/>
    <w:basedOn w:val="a0"/>
    <w:uiPriority w:val="20"/>
    <w:qFormat/>
    <w:rsid w:val="00167E2B"/>
    <w:rPr>
      <w:i/>
      <w:iCs/>
    </w:rPr>
  </w:style>
  <w:style w:type="character" w:styleId="a5">
    <w:name w:val="Strong"/>
    <w:basedOn w:val="a0"/>
    <w:uiPriority w:val="22"/>
    <w:qFormat/>
    <w:rsid w:val="00167E2B"/>
    <w:rPr>
      <w:b/>
      <w:bCs/>
    </w:rPr>
  </w:style>
  <w:style w:type="paragraph" w:customStyle="1" w:styleId="normactprilozhenie">
    <w:name w:val="norm_act_prilozhenie"/>
    <w:basedOn w:val="a"/>
    <w:rsid w:val="00167E2B"/>
    <w:pPr>
      <w:spacing w:before="100" w:beforeAutospacing="1" w:after="100" w:afterAutospacing="1" w:line="240" w:lineRule="auto"/>
    </w:pPr>
    <w:rPr>
      <w:rFonts w:ascii="PTSerifRegular" w:eastAsia="Times New Roman" w:hAnsi="PTSerifRegular" w:cs="Times New Roman"/>
      <w:color w:val="000000"/>
      <w:sz w:val="18"/>
      <w:szCs w:val="18"/>
      <w:lang w:eastAsia="ru-RU"/>
    </w:rPr>
  </w:style>
  <w:style w:type="paragraph" w:customStyle="1" w:styleId="normacttext">
    <w:name w:val="norm_act_text"/>
    <w:basedOn w:val="a"/>
    <w:rsid w:val="00167E2B"/>
    <w:pPr>
      <w:spacing w:before="100" w:beforeAutospacing="1" w:after="100" w:afterAutospacing="1" w:line="240" w:lineRule="auto"/>
    </w:pPr>
    <w:rPr>
      <w:rFonts w:ascii="PTSerifRegular" w:eastAsia="Times New Roman" w:hAnsi="PTSerifRegular" w:cs="Times New Roman"/>
      <w:color w:val="000000"/>
      <w:sz w:val="18"/>
      <w:szCs w:val="18"/>
      <w:lang w:eastAsia="ru-RU"/>
    </w:rPr>
  </w:style>
  <w:style w:type="paragraph" w:styleId="a6">
    <w:name w:val="List Paragraph"/>
    <w:basedOn w:val="a"/>
    <w:uiPriority w:val="34"/>
    <w:qFormat/>
    <w:rsid w:val="00D863FF"/>
    <w:pPr>
      <w:ind w:left="720"/>
      <w:contextualSpacing/>
    </w:pPr>
  </w:style>
  <w:style w:type="paragraph" w:styleId="a7">
    <w:name w:val="Balloon Text"/>
    <w:basedOn w:val="a"/>
    <w:link w:val="a8"/>
    <w:uiPriority w:val="99"/>
    <w:semiHidden/>
    <w:unhideWhenUsed/>
    <w:rsid w:val="00BD769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7696"/>
    <w:rPr>
      <w:rFonts w:ascii="Tahoma" w:hAnsi="Tahoma" w:cs="Tahoma"/>
      <w:sz w:val="16"/>
      <w:szCs w:val="16"/>
    </w:rPr>
  </w:style>
  <w:style w:type="paragraph" w:styleId="a9">
    <w:name w:val="header"/>
    <w:basedOn w:val="a"/>
    <w:link w:val="aa"/>
    <w:uiPriority w:val="99"/>
    <w:semiHidden/>
    <w:unhideWhenUsed/>
    <w:rsid w:val="00895B1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95B15"/>
  </w:style>
  <w:style w:type="paragraph" w:styleId="ab">
    <w:name w:val="footer"/>
    <w:basedOn w:val="a"/>
    <w:link w:val="ac"/>
    <w:uiPriority w:val="99"/>
    <w:unhideWhenUsed/>
    <w:rsid w:val="00895B1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95B15"/>
  </w:style>
</w:styles>
</file>

<file path=word/webSettings.xml><?xml version="1.0" encoding="utf-8"?>
<w:webSettings xmlns:r="http://schemas.openxmlformats.org/officeDocument/2006/relationships" xmlns:w="http://schemas.openxmlformats.org/wordprocessingml/2006/main">
  <w:divs>
    <w:div w:id="280261542">
      <w:bodyDiv w:val="1"/>
      <w:marLeft w:val="0"/>
      <w:marRight w:val="0"/>
      <w:marTop w:val="0"/>
      <w:marBottom w:val="0"/>
      <w:divBdr>
        <w:top w:val="none" w:sz="0" w:space="0" w:color="auto"/>
        <w:left w:val="none" w:sz="0" w:space="0" w:color="auto"/>
        <w:bottom w:val="none" w:sz="0" w:space="0" w:color="auto"/>
        <w:right w:val="none" w:sz="0" w:space="0" w:color="auto"/>
      </w:divBdr>
      <w:divsChild>
        <w:div w:id="1923446296">
          <w:marLeft w:val="0"/>
          <w:marRight w:val="0"/>
          <w:marTop w:val="600"/>
          <w:marBottom w:val="600"/>
          <w:divBdr>
            <w:top w:val="none" w:sz="0" w:space="0" w:color="auto"/>
            <w:left w:val="none" w:sz="0" w:space="0" w:color="auto"/>
            <w:bottom w:val="none" w:sz="0" w:space="0" w:color="auto"/>
            <w:right w:val="none" w:sz="0" w:space="0" w:color="auto"/>
          </w:divBdr>
          <w:divsChild>
            <w:div w:id="1873684823">
              <w:marLeft w:val="0"/>
              <w:marRight w:val="0"/>
              <w:marTop w:val="0"/>
              <w:marBottom w:val="0"/>
              <w:divBdr>
                <w:top w:val="none" w:sz="0" w:space="0" w:color="auto"/>
                <w:left w:val="none" w:sz="0" w:space="0" w:color="auto"/>
                <w:bottom w:val="none" w:sz="0" w:space="0" w:color="auto"/>
                <w:right w:val="none" w:sz="0" w:space="0" w:color="auto"/>
              </w:divBdr>
              <w:divsChild>
                <w:div w:id="560558661">
                  <w:marLeft w:val="0"/>
                  <w:marRight w:val="0"/>
                  <w:marTop w:val="0"/>
                  <w:marBottom w:val="0"/>
                  <w:divBdr>
                    <w:top w:val="none" w:sz="0" w:space="0" w:color="auto"/>
                    <w:left w:val="none" w:sz="0" w:space="0" w:color="auto"/>
                    <w:bottom w:val="none" w:sz="0" w:space="0" w:color="auto"/>
                    <w:right w:val="none" w:sz="0" w:space="0" w:color="auto"/>
                  </w:divBdr>
                  <w:divsChild>
                    <w:div w:id="1479497548">
                      <w:marLeft w:val="0"/>
                      <w:marRight w:val="0"/>
                      <w:marTop w:val="240"/>
                      <w:marBottom w:val="240"/>
                      <w:divBdr>
                        <w:top w:val="none" w:sz="0" w:space="0" w:color="auto"/>
                        <w:left w:val="none" w:sz="0" w:space="0" w:color="auto"/>
                        <w:bottom w:val="none" w:sz="0" w:space="0" w:color="auto"/>
                        <w:right w:val="none" w:sz="0" w:space="0" w:color="auto"/>
                      </w:divBdr>
                      <w:divsChild>
                        <w:div w:id="17706420">
                          <w:marLeft w:val="0"/>
                          <w:marRight w:val="0"/>
                          <w:marTop w:val="0"/>
                          <w:marBottom w:val="0"/>
                          <w:divBdr>
                            <w:top w:val="none" w:sz="0" w:space="0" w:color="auto"/>
                            <w:left w:val="none" w:sz="0" w:space="0" w:color="auto"/>
                            <w:bottom w:val="none" w:sz="0" w:space="0" w:color="auto"/>
                            <w:right w:val="none" w:sz="0" w:space="0" w:color="auto"/>
                          </w:divBdr>
                          <w:divsChild>
                            <w:div w:id="864828654">
                              <w:marLeft w:val="0"/>
                              <w:marRight w:val="0"/>
                              <w:marTop w:val="0"/>
                              <w:marBottom w:val="0"/>
                              <w:divBdr>
                                <w:top w:val="none" w:sz="0" w:space="0" w:color="auto"/>
                                <w:left w:val="none" w:sz="0" w:space="0" w:color="auto"/>
                                <w:bottom w:val="none" w:sz="0" w:space="0" w:color="auto"/>
                                <w:right w:val="none" w:sz="0" w:space="0" w:color="auto"/>
                              </w:divBdr>
                              <w:divsChild>
                                <w:div w:id="595597565">
                                  <w:marLeft w:val="0"/>
                                  <w:marRight w:val="0"/>
                                  <w:marTop w:val="0"/>
                                  <w:marBottom w:val="0"/>
                                  <w:divBdr>
                                    <w:top w:val="none" w:sz="0" w:space="0" w:color="auto"/>
                                    <w:left w:val="none" w:sz="0" w:space="0" w:color="auto"/>
                                    <w:bottom w:val="none" w:sz="0" w:space="0" w:color="auto"/>
                                    <w:right w:val="none" w:sz="0" w:space="0" w:color="auto"/>
                                  </w:divBdr>
                                  <w:divsChild>
                                    <w:div w:id="1357579847">
                                      <w:marLeft w:val="0"/>
                                      <w:marRight w:val="0"/>
                                      <w:marTop w:val="0"/>
                                      <w:marBottom w:val="0"/>
                                      <w:divBdr>
                                        <w:top w:val="none" w:sz="0" w:space="0" w:color="auto"/>
                                        <w:left w:val="none" w:sz="0" w:space="0" w:color="auto"/>
                                        <w:bottom w:val="none" w:sz="0" w:space="0" w:color="auto"/>
                                        <w:right w:val="none" w:sz="0" w:space="0" w:color="auto"/>
                                      </w:divBdr>
                                      <w:divsChild>
                                        <w:div w:id="2115517883">
                                          <w:marLeft w:val="0"/>
                                          <w:marRight w:val="0"/>
                                          <w:marTop w:val="0"/>
                                          <w:marBottom w:val="0"/>
                                          <w:divBdr>
                                            <w:top w:val="none" w:sz="0" w:space="0" w:color="auto"/>
                                            <w:left w:val="none" w:sz="0" w:space="0" w:color="auto"/>
                                            <w:bottom w:val="none" w:sz="0" w:space="0" w:color="auto"/>
                                            <w:right w:val="none" w:sz="0" w:space="0" w:color="auto"/>
                                          </w:divBdr>
                                          <w:divsChild>
                                            <w:div w:id="579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6542">
                                      <w:marLeft w:val="0"/>
                                      <w:marRight w:val="0"/>
                                      <w:marTop w:val="0"/>
                                      <w:marBottom w:val="0"/>
                                      <w:divBdr>
                                        <w:top w:val="none" w:sz="0" w:space="0" w:color="auto"/>
                                        <w:left w:val="none" w:sz="0" w:space="0" w:color="auto"/>
                                        <w:bottom w:val="none" w:sz="0" w:space="0" w:color="auto"/>
                                        <w:right w:val="none" w:sz="0" w:space="0" w:color="auto"/>
                                      </w:divBdr>
                                      <w:divsChild>
                                        <w:div w:id="479814496">
                                          <w:marLeft w:val="0"/>
                                          <w:marRight w:val="0"/>
                                          <w:marTop w:val="0"/>
                                          <w:marBottom w:val="0"/>
                                          <w:divBdr>
                                            <w:top w:val="none" w:sz="0" w:space="0" w:color="auto"/>
                                            <w:left w:val="none" w:sz="0" w:space="0" w:color="auto"/>
                                            <w:bottom w:val="none" w:sz="0" w:space="0" w:color="auto"/>
                                            <w:right w:val="none" w:sz="0" w:space="0" w:color="auto"/>
                                          </w:divBdr>
                                          <w:divsChild>
                                            <w:div w:id="1412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323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2008</Words>
  <Characters>11446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Головченко ЮВ</dc:creator>
  <cp:lastModifiedBy>Admin</cp:lastModifiedBy>
  <cp:revision>18</cp:revision>
  <cp:lastPrinted>2019-07-22T12:08:00Z</cp:lastPrinted>
  <dcterms:created xsi:type="dcterms:W3CDTF">2018-08-30T11:25:00Z</dcterms:created>
  <dcterms:modified xsi:type="dcterms:W3CDTF">2021-04-02T16:29:00Z</dcterms:modified>
</cp:coreProperties>
</file>