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610" w:rsidRDefault="004D404A" w:rsidP="00FA3610">
      <w:pPr>
        <w:pStyle w:val="31"/>
        <w:shd w:val="clear" w:color="auto" w:fill="auto"/>
        <w:spacing w:before="0" w:after="240" w:line="360" w:lineRule="auto"/>
        <w:ind w:firstLine="0"/>
        <w:contextualSpacing/>
        <w:rPr>
          <w:rFonts w:ascii="Times New Roman" w:hAnsi="Times New Roman" w:cs="Times New Roman"/>
          <w:b/>
          <w:sz w:val="24"/>
          <w:szCs w:val="24"/>
        </w:rPr>
      </w:pPr>
      <w:r>
        <w:rPr>
          <w:rFonts w:ascii="Times New Roman" w:eastAsia="Times New Roman" w:hAnsi="Times New Roman" w:cs="Times New Roman"/>
          <w:noProof/>
          <w:sz w:val="28"/>
          <w:szCs w:val="28"/>
          <w:lang w:eastAsia="ru-RU"/>
        </w:rPr>
        <w:drawing>
          <wp:inline distT="0" distB="0" distL="0" distR="0">
            <wp:extent cx="5940425" cy="768389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7683896"/>
                    </a:xfrm>
                    <a:prstGeom prst="rect">
                      <a:avLst/>
                    </a:prstGeom>
                    <a:noFill/>
                    <a:ln w="9525">
                      <a:noFill/>
                      <a:miter lim="800000"/>
                      <a:headEnd/>
                      <a:tailEnd/>
                    </a:ln>
                  </pic:spPr>
                </pic:pic>
              </a:graphicData>
            </a:graphic>
          </wp:inline>
        </w:drawing>
      </w:r>
    </w:p>
    <w:p w:rsidR="004D404A" w:rsidRDefault="004D404A" w:rsidP="00FA3610">
      <w:pPr>
        <w:pStyle w:val="31"/>
        <w:shd w:val="clear" w:color="auto" w:fill="auto"/>
        <w:spacing w:before="0" w:after="240" w:line="360" w:lineRule="auto"/>
        <w:ind w:firstLine="0"/>
        <w:contextualSpacing/>
        <w:rPr>
          <w:rFonts w:ascii="Times New Roman" w:hAnsi="Times New Roman" w:cs="Times New Roman"/>
          <w:b/>
          <w:sz w:val="24"/>
          <w:szCs w:val="24"/>
        </w:rPr>
      </w:pPr>
    </w:p>
    <w:p w:rsidR="004D404A" w:rsidRDefault="004D404A" w:rsidP="00FA3610">
      <w:pPr>
        <w:pStyle w:val="31"/>
        <w:shd w:val="clear" w:color="auto" w:fill="auto"/>
        <w:spacing w:before="0" w:after="240" w:line="360" w:lineRule="auto"/>
        <w:ind w:firstLine="0"/>
        <w:contextualSpacing/>
        <w:rPr>
          <w:rFonts w:ascii="Times New Roman" w:hAnsi="Times New Roman" w:cs="Times New Roman"/>
          <w:b/>
          <w:sz w:val="24"/>
          <w:szCs w:val="24"/>
        </w:rPr>
      </w:pPr>
    </w:p>
    <w:p w:rsidR="004D404A" w:rsidRDefault="004D404A" w:rsidP="00FA3610">
      <w:pPr>
        <w:pStyle w:val="31"/>
        <w:shd w:val="clear" w:color="auto" w:fill="auto"/>
        <w:spacing w:before="0" w:after="240" w:line="360" w:lineRule="auto"/>
        <w:ind w:firstLine="0"/>
        <w:contextualSpacing/>
        <w:rPr>
          <w:rFonts w:ascii="Times New Roman" w:hAnsi="Times New Roman" w:cs="Times New Roman"/>
          <w:b/>
          <w:sz w:val="24"/>
          <w:szCs w:val="24"/>
        </w:rPr>
      </w:pPr>
    </w:p>
    <w:p w:rsidR="004D404A" w:rsidRDefault="004D404A" w:rsidP="00FA3610">
      <w:pPr>
        <w:pStyle w:val="31"/>
        <w:shd w:val="clear" w:color="auto" w:fill="auto"/>
        <w:spacing w:before="0" w:after="240" w:line="360" w:lineRule="auto"/>
        <w:ind w:firstLine="0"/>
        <w:contextualSpacing/>
        <w:rPr>
          <w:rFonts w:ascii="Times New Roman" w:hAnsi="Times New Roman" w:cs="Times New Roman"/>
          <w:b/>
          <w:sz w:val="24"/>
          <w:szCs w:val="24"/>
        </w:rPr>
      </w:pPr>
    </w:p>
    <w:p w:rsidR="004D404A" w:rsidRDefault="004D404A" w:rsidP="00FA3610">
      <w:pPr>
        <w:pStyle w:val="31"/>
        <w:shd w:val="clear" w:color="auto" w:fill="auto"/>
        <w:spacing w:before="0" w:after="240" w:line="360" w:lineRule="auto"/>
        <w:ind w:firstLine="0"/>
        <w:contextualSpacing/>
        <w:rPr>
          <w:rFonts w:ascii="Times New Roman" w:hAnsi="Times New Roman" w:cs="Times New Roman"/>
          <w:b/>
          <w:sz w:val="24"/>
          <w:szCs w:val="24"/>
        </w:rPr>
      </w:pPr>
    </w:p>
    <w:p w:rsidR="00474AEB" w:rsidRPr="002B45F6" w:rsidRDefault="00474AEB" w:rsidP="00B47BF2">
      <w:pPr>
        <w:pStyle w:val="31"/>
        <w:shd w:val="clear" w:color="auto" w:fill="auto"/>
        <w:spacing w:before="0" w:after="240" w:line="360" w:lineRule="auto"/>
        <w:ind w:firstLine="567"/>
        <w:contextualSpacing/>
        <w:jc w:val="center"/>
        <w:rPr>
          <w:rFonts w:ascii="Times New Roman" w:hAnsi="Times New Roman" w:cs="Times New Roman"/>
          <w:b/>
          <w:sz w:val="24"/>
          <w:szCs w:val="24"/>
        </w:rPr>
      </w:pPr>
      <w:r w:rsidRPr="002B45F6">
        <w:rPr>
          <w:rFonts w:ascii="Times New Roman" w:hAnsi="Times New Roman" w:cs="Times New Roman"/>
          <w:b/>
          <w:sz w:val="24"/>
          <w:szCs w:val="24"/>
        </w:rPr>
        <w:lastRenderedPageBreak/>
        <w:t>1. ПОЯСНИТЕЛЬНАЯ ЗАПИСКА</w:t>
      </w:r>
    </w:p>
    <w:p w:rsidR="00474AEB" w:rsidRPr="002B45F6" w:rsidRDefault="00474AEB" w:rsidP="002018E9">
      <w:pPr>
        <w:spacing w:after="189" w:line="240" w:lineRule="auto"/>
        <w:jc w:val="both"/>
        <w:rPr>
          <w:rFonts w:ascii="Times New Roman" w:eastAsia="Times New Roman" w:hAnsi="Times New Roman" w:cs="Times New Roman"/>
          <w:color w:val="000000"/>
          <w:sz w:val="24"/>
          <w:szCs w:val="24"/>
        </w:rPr>
      </w:pPr>
      <w:r w:rsidRPr="002B45F6">
        <w:rPr>
          <w:rFonts w:ascii="Times New Roman" w:eastAsia="Times New Roman" w:hAnsi="Times New Roman" w:cs="Times New Roman"/>
          <w:b/>
          <w:bCs/>
          <w:iCs/>
          <w:sz w:val="24"/>
          <w:szCs w:val="24"/>
        </w:rPr>
        <w:tab/>
        <w:t>Рабочая</w:t>
      </w:r>
      <w:r w:rsidRPr="002B45F6">
        <w:rPr>
          <w:rFonts w:ascii="Times New Roman" w:eastAsia="Times New Roman" w:hAnsi="Times New Roman" w:cs="Times New Roman"/>
          <w:b/>
          <w:bCs/>
          <w:iCs/>
          <w:color w:val="000000"/>
          <w:sz w:val="24"/>
          <w:szCs w:val="24"/>
        </w:rPr>
        <w:t xml:space="preserve"> </w:t>
      </w:r>
      <w:r w:rsidR="00236FCA" w:rsidRPr="002B45F6">
        <w:rPr>
          <w:rFonts w:ascii="Times New Roman" w:eastAsia="Times New Roman" w:hAnsi="Times New Roman" w:cs="Times New Roman"/>
          <w:b/>
          <w:bCs/>
          <w:iCs/>
          <w:sz w:val="24"/>
          <w:szCs w:val="24"/>
        </w:rPr>
        <w:t>программа</w:t>
      </w:r>
      <w:r w:rsidRPr="002B45F6">
        <w:rPr>
          <w:rFonts w:ascii="Times New Roman" w:eastAsia="Times New Roman" w:hAnsi="Times New Roman" w:cs="Times New Roman"/>
          <w:b/>
          <w:bCs/>
          <w:iCs/>
          <w:sz w:val="24"/>
          <w:szCs w:val="24"/>
        </w:rPr>
        <w:t xml:space="preserve"> </w:t>
      </w:r>
      <w:r w:rsidR="00236FCA" w:rsidRPr="002B45F6">
        <w:rPr>
          <w:rFonts w:ascii="Times New Roman" w:eastAsia="Times New Roman" w:hAnsi="Times New Roman" w:cs="Times New Roman"/>
          <w:b/>
          <w:bCs/>
          <w:iCs/>
          <w:sz w:val="24"/>
          <w:szCs w:val="24"/>
        </w:rPr>
        <w:t xml:space="preserve">педагогической коррекции по </w:t>
      </w:r>
      <w:r w:rsidRPr="002B45F6">
        <w:rPr>
          <w:rFonts w:ascii="Times New Roman" w:eastAsia="Times New Roman" w:hAnsi="Times New Roman" w:cs="Times New Roman"/>
          <w:b/>
          <w:bCs/>
          <w:iCs/>
          <w:sz w:val="24"/>
          <w:szCs w:val="24"/>
        </w:rPr>
        <w:t>математике</w:t>
      </w:r>
      <w:r w:rsidRPr="002B45F6">
        <w:rPr>
          <w:rFonts w:ascii="Times New Roman" w:eastAsia="Times New Roman" w:hAnsi="Times New Roman" w:cs="Times New Roman"/>
          <w:b/>
          <w:bCs/>
          <w:iCs/>
          <w:color w:val="FF0000"/>
          <w:sz w:val="24"/>
          <w:szCs w:val="24"/>
        </w:rPr>
        <w:t xml:space="preserve"> </w:t>
      </w:r>
      <w:r w:rsidRPr="002B45F6">
        <w:rPr>
          <w:rFonts w:ascii="Times New Roman" w:eastAsia="Times New Roman" w:hAnsi="Times New Roman" w:cs="Times New Roman"/>
          <w:b/>
          <w:bCs/>
          <w:iCs/>
          <w:color w:val="000000"/>
          <w:sz w:val="24"/>
          <w:szCs w:val="24"/>
        </w:rPr>
        <w:t>составлена на основании следующих нормативно – правовых документов:</w:t>
      </w:r>
    </w:p>
    <w:p w:rsidR="00474AEB" w:rsidRPr="002B45F6" w:rsidRDefault="00474AEB" w:rsidP="002018E9">
      <w:pPr>
        <w:numPr>
          <w:ilvl w:val="0"/>
          <w:numId w:val="10"/>
        </w:numPr>
        <w:spacing w:after="189" w:line="240" w:lineRule="auto"/>
        <w:jc w:val="both"/>
        <w:rPr>
          <w:rFonts w:ascii="Times New Roman" w:eastAsia="Times New Roman" w:hAnsi="Times New Roman" w:cs="Times New Roman"/>
          <w:color w:val="000000"/>
          <w:sz w:val="24"/>
          <w:szCs w:val="24"/>
        </w:rPr>
      </w:pPr>
      <w:r w:rsidRPr="002B45F6">
        <w:rPr>
          <w:rFonts w:ascii="Times New Roman" w:eastAsia="Times New Roman" w:hAnsi="Times New Roman" w:cs="Times New Roman"/>
          <w:color w:val="000000"/>
          <w:sz w:val="24"/>
          <w:szCs w:val="24"/>
        </w:rPr>
        <w:t>Приказ Минобрнауки РФ от 19 декабря 2014 г. N 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474AEB" w:rsidRPr="002B45F6" w:rsidRDefault="00474AEB" w:rsidP="002018E9">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Федеральный закон Российской Федерации «Об образовании в Российской Федерации» N 273-ФЗ (в ред. Федеральных законов от 07.05.2013 N 99-ФЗ, от 23.07.2013 N 203-ФЗ);</w:t>
      </w:r>
    </w:p>
    <w:p w:rsidR="00474AEB" w:rsidRPr="002B45F6" w:rsidRDefault="00474AEB" w:rsidP="002018E9">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Федеральный государственный образовательный стандарт общего образования для обучающихся с задержкой психического развития;</w:t>
      </w:r>
    </w:p>
    <w:p w:rsidR="00474AEB" w:rsidRPr="002B45F6" w:rsidRDefault="00474AEB" w:rsidP="002018E9">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Нормативно-методические документы Минобрнауки Российской Федерации и другие нормативно-правовые акты в области образования;</w:t>
      </w:r>
    </w:p>
    <w:p w:rsidR="00474AEB" w:rsidRPr="002B45F6" w:rsidRDefault="00474AEB" w:rsidP="002018E9">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Примерная адаптированная основная образовательная программа общего образования, разработанная на основе ФГОС для обучающихся с задержкой психического развития;</w:t>
      </w:r>
    </w:p>
    <w:p w:rsidR="009A5FD4" w:rsidRDefault="009A5FD4" w:rsidP="009A5FD4">
      <w:pPr>
        <w:pStyle w:val="a3"/>
        <w:numPr>
          <w:ilvl w:val="0"/>
          <w:numId w:val="10"/>
        </w:numPr>
        <w:shd w:val="clear" w:color="auto" w:fill="FFFFFF"/>
        <w:spacing w:after="0"/>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 xml:space="preserve">Адаптированная </w:t>
      </w:r>
      <w:r>
        <w:rPr>
          <w:rFonts w:ascii="Times New Roman" w:eastAsia="Times New Roman" w:hAnsi="Times New Roman" w:cs="Times New Roman"/>
          <w:sz w:val="24"/>
          <w:szCs w:val="24"/>
        </w:rPr>
        <w:t>основная обще</w:t>
      </w:r>
      <w:r w:rsidRPr="002B45F6">
        <w:rPr>
          <w:rFonts w:ascii="Times New Roman" w:eastAsia="Times New Roman" w:hAnsi="Times New Roman" w:cs="Times New Roman"/>
          <w:sz w:val="24"/>
          <w:szCs w:val="24"/>
        </w:rPr>
        <w:t xml:space="preserve">образовательная программа для детей с </w:t>
      </w:r>
      <w:r>
        <w:rPr>
          <w:rFonts w:ascii="Times New Roman" w:eastAsia="Times New Roman" w:hAnsi="Times New Roman" w:cs="Times New Roman"/>
          <w:sz w:val="24"/>
          <w:szCs w:val="24"/>
        </w:rPr>
        <w:t>расстройствами аутистического спектра (вариант 8.2)</w:t>
      </w:r>
      <w:r w:rsidRPr="002B45F6">
        <w:rPr>
          <w:rFonts w:ascii="Times New Roman" w:eastAsia="Times New Roman" w:hAnsi="Times New Roman" w:cs="Times New Roman"/>
          <w:sz w:val="24"/>
          <w:szCs w:val="24"/>
        </w:rPr>
        <w:t xml:space="preserve"> в условиях МБОУ «Туровская основная общеобразовательная школа»;</w:t>
      </w:r>
    </w:p>
    <w:p w:rsidR="00474AEB" w:rsidRPr="00BD7BBB" w:rsidRDefault="00474AEB" w:rsidP="00BD7BBB">
      <w:pPr>
        <w:pStyle w:val="a3"/>
        <w:numPr>
          <w:ilvl w:val="0"/>
          <w:numId w:val="10"/>
        </w:numPr>
        <w:shd w:val="clear" w:color="auto" w:fill="FFFFFF"/>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 xml:space="preserve">Учебный план специального (коррекционного) обучения. </w:t>
      </w:r>
    </w:p>
    <w:p w:rsidR="00474AEB" w:rsidRPr="002B45F6" w:rsidRDefault="00474AEB" w:rsidP="002018E9">
      <w:pPr>
        <w:spacing w:after="240" w:line="360" w:lineRule="auto"/>
        <w:ind w:firstLine="709"/>
        <w:jc w:val="both"/>
        <w:rPr>
          <w:rFonts w:ascii="Times New Roman" w:hAnsi="Times New Roman" w:cs="Times New Roman"/>
          <w:sz w:val="24"/>
          <w:szCs w:val="24"/>
        </w:rPr>
      </w:pPr>
      <w:r w:rsidRPr="002B45F6">
        <w:rPr>
          <w:rFonts w:ascii="Times New Roman" w:hAnsi="Times New Roman" w:cs="Times New Roman"/>
          <w:sz w:val="24"/>
          <w:szCs w:val="24"/>
        </w:rPr>
        <w:t xml:space="preserve">Примерная рабочая программа составлена на основе Федерального государственного образовательного стандарта начального общего образования (ФГОС НОО) обучающихся с ОВЗ. Программа отражает содержание обучения </w:t>
      </w:r>
      <w:r w:rsidR="00126714" w:rsidRPr="002B45F6">
        <w:rPr>
          <w:rFonts w:ascii="Times New Roman" w:hAnsi="Times New Roman" w:cs="Times New Roman"/>
          <w:sz w:val="24"/>
          <w:szCs w:val="24"/>
        </w:rPr>
        <w:t xml:space="preserve">курса </w:t>
      </w:r>
      <w:r w:rsidR="00236FCA" w:rsidRPr="002B45F6">
        <w:rPr>
          <w:rFonts w:ascii="Times New Roman" w:eastAsia="Times New Roman" w:hAnsi="Times New Roman" w:cs="Times New Roman"/>
          <w:bCs/>
          <w:iCs/>
          <w:sz w:val="24"/>
          <w:szCs w:val="24"/>
        </w:rPr>
        <w:t>педагогической коррекции по математике</w:t>
      </w:r>
      <w:r w:rsidRPr="002B45F6">
        <w:rPr>
          <w:rFonts w:ascii="Times New Roman" w:hAnsi="Times New Roman" w:cs="Times New Roman"/>
          <w:sz w:val="24"/>
          <w:szCs w:val="24"/>
        </w:rPr>
        <w:t xml:space="preserve"> с учетом особых образовательных потребностей обучающихся с РАС. </w:t>
      </w:r>
    </w:p>
    <w:p w:rsidR="00474AEB" w:rsidRPr="002B45F6" w:rsidRDefault="00236FCA" w:rsidP="002018E9">
      <w:pPr>
        <w:spacing w:after="240" w:line="360" w:lineRule="auto"/>
        <w:ind w:firstLine="709"/>
        <w:jc w:val="both"/>
        <w:rPr>
          <w:rFonts w:ascii="Times New Roman" w:hAnsi="Times New Roman" w:cs="Times New Roman"/>
          <w:sz w:val="24"/>
          <w:szCs w:val="24"/>
        </w:rPr>
      </w:pPr>
      <w:r w:rsidRPr="002B45F6">
        <w:rPr>
          <w:rFonts w:ascii="Times New Roman" w:eastAsia="Times New Roman" w:hAnsi="Times New Roman" w:cs="Times New Roman"/>
          <w:bCs/>
          <w:iCs/>
          <w:sz w:val="24"/>
          <w:szCs w:val="24"/>
        </w:rPr>
        <w:t>Педагогическая коррекция по математике</w:t>
      </w:r>
      <w:r w:rsidRPr="002B45F6">
        <w:rPr>
          <w:rFonts w:ascii="Times New Roman" w:eastAsia="Times New Roman" w:hAnsi="Times New Roman" w:cs="Times New Roman"/>
          <w:bCs/>
          <w:iCs/>
          <w:color w:val="FF0000"/>
          <w:sz w:val="24"/>
          <w:szCs w:val="24"/>
        </w:rPr>
        <w:t xml:space="preserve"> </w:t>
      </w:r>
      <w:r w:rsidRPr="002B45F6">
        <w:rPr>
          <w:rFonts w:ascii="Times New Roman" w:eastAsia="Times New Roman" w:hAnsi="Times New Roman" w:cs="Times New Roman"/>
          <w:bCs/>
          <w:iCs/>
          <w:sz w:val="24"/>
          <w:szCs w:val="24"/>
        </w:rPr>
        <w:t>в</w:t>
      </w:r>
      <w:r w:rsidRPr="002B45F6">
        <w:rPr>
          <w:rFonts w:ascii="Times New Roman" w:eastAsia="Times New Roman" w:hAnsi="Times New Roman" w:cs="Times New Roman"/>
          <w:b/>
          <w:bCs/>
          <w:iCs/>
          <w:sz w:val="24"/>
          <w:szCs w:val="24"/>
        </w:rPr>
        <w:t xml:space="preserve"> </w:t>
      </w:r>
      <w:r w:rsidR="00474AEB" w:rsidRPr="002B45F6">
        <w:rPr>
          <w:rFonts w:ascii="Times New Roman" w:hAnsi="Times New Roman" w:cs="Times New Roman"/>
          <w:sz w:val="24"/>
          <w:szCs w:val="24"/>
        </w:rPr>
        <w:t xml:space="preserve">начальной школе </w:t>
      </w:r>
      <w:r w:rsidR="00126714" w:rsidRPr="002B45F6">
        <w:rPr>
          <w:rFonts w:ascii="Times New Roman" w:hAnsi="Times New Roman" w:cs="Times New Roman"/>
          <w:sz w:val="24"/>
          <w:szCs w:val="24"/>
        </w:rPr>
        <w:t>обеспечивает</w:t>
      </w:r>
      <w:r w:rsidR="00474AEB" w:rsidRPr="002B45F6">
        <w:rPr>
          <w:rFonts w:ascii="Times New Roman" w:hAnsi="Times New Roman" w:cs="Times New Roman"/>
          <w:sz w:val="24"/>
          <w:szCs w:val="24"/>
        </w:rPr>
        <w:t xml:space="preserve"> формирование общеучебных умений и познавательной деятельности обучающихся с РАС.</w:t>
      </w:r>
    </w:p>
    <w:p w:rsidR="00474AEB" w:rsidRPr="002B45F6" w:rsidRDefault="00474AEB" w:rsidP="002018E9">
      <w:pPr>
        <w:pStyle w:val="31"/>
        <w:shd w:val="clear" w:color="auto" w:fill="auto"/>
        <w:spacing w:before="0" w:after="240" w:line="360" w:lineRule="auto"/>
        <w:ind w:firstLine="567"/>
        <w:contextualSpacing/>
        <w:rPr>
          <w:rFonts w:ascii="Times New Roman" w:hAnsi="Times New Roman" w:cs="Times New Roman"/>
          <w:sz w:val="24"/>
          <w:szCs w:val="24"/>
        </w:rPr>
      </w:pPr>
      <w:r w:rsidRPr="002B45F6">
        <w:rPr>
          <w:rFonts w:ascii="Times New Roman"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8.2. Пролонгация обучения в 1 классе на два года позволяет обеспечить более надежное закрепление умений оперировать с числами. </w:t>
      </w:r>
    </w:p>
    <w:p w:rsidR="007501A5" w:rsidRDefault="00474AEB" w:rsidP="002018E9">
      <w:pPr>
        <w:pStyle w:val="31"/>
        <w:shd w:val="clear" w:color="auto" w:fill="auto"/>
        <w:spacing w:before="0" w:after="240" w:line="360" w:lineRule="auto"/>
        <w:ind w:firstLine="567"/>
        <w:contextualSpacing/>
        <w:rPr>
          <w:rFonts w:ascii="Times New Roman" w:hAnsi="Times New Roman" w:cs="Times New Roman"/>
          <w:sz w:val="24"/>
          <w:szCs w:val="24"/>
        </w:rPr>
      </w:pPr>
      <w:r w:rsidRPr="002B45F6">
        <w:rPr>
          <w:rFonts w:ascii="Times New Roman" w:hAnsi="Times New Roman" w:cs="Times New Roman"/>
          <w:b/>
          <w:i/>
          <w:sz w:val="24"/>
          <w:szCs w:val="24"/>
        </w:rPr>
        <w:t>Цель</w:t>
      </w:r>
      <w:r w:rsidR="00126714" w:rsidRPr="002B45F6">
        <w:rPr>
          <w:rFonts w:ascii="Times New Roman" w:hAnsi="Times New Roman" w:cs="Times New Roman"/>
          <w:b/>
          <w:i/>
          <w:sz w:val="24"/>
          <w:szCs w:val="24"/>
        </w:rPr>
        <w:t>ю</w:t>
      </w:r>
      <w:r w:rsidRPr="002B45F6">
        <w:rPr>
          <w:rFonts w:ascii="Times New Roman" w:hAnsi="Times New Roman" w:cs="Times New Roman"/>
          <w:b/>
          <w:i/>
          <w:sz w:val="24"/>
          <w:szCs w:val="24"/>
        </w:rPr>
        <w:t xml:space="preserve"> </w:t>
      </w:r>
      <w:r w:rsidR="00126714" w:rsidRPr="002B45F6">
        <w:rPr>
          <w:rFonts w:ascii="Times New Roman" w:hAnsi="Times New Roman" w:cs="Times New Roman"/>
          <w:sz w:val="24"/>
          <w:szCs w:val="24"/>
        </w:rPr>
        <w:t xml:space="preserve">курса </w:t>
      </w:r>
      <w:r w:rsidR="00126714" w:rsidRPr="002B45F6">
        <w:rPr>
          <w:rFonts w:ascii="Times New Roman" w:eastAsia="Times New Roman" w:hAnsi="Times New Roman" w:cs="Times New Roman"/>
          <w:bCs/>
          <w:iCs/>
          <w:sz w:val="24"/>
          <w:szCs w:val="24"/>
        </w:rPr>
        <w:t>педагогической коррекции по математике</w:t>
      </w:r>
      <w:r w:rsidRPr="002B45F6">
        <w:rPr>
          <w:rFonts w:ascii="Times New Roman" w:hAnsi="Times New Roman" w:cs="Times New Roman"/>
          <w:color w:val="FF0000"/>
          <w:sz w:val="24"/>
          <w:szCs w:val="24"/>
        </w:rPr>
        <w:t xml:space="preserve"> </w:t>
      </w:r>
      <w:r w:rsidR="00126714" w:rsidRPr="002B45F6">
        <w:rPr>
          <w:rFonts w:ascii="Times New Roman" w:hAnsi="Times New Roman" w:cs="Times New Roman"/>
          <w:sz w:val="24"/>
          <w:szCs w:val="24"/>
        </w:rPr>
        <w:t>является:</w:t>
      </w:r>
      <w:r w:rsidRPr="002B45F6">
        <w:rPr>
          <w:rFonts w:ascii="Times New Roman" w:hAnsi="Times New Roman" w:cs="Times New Roman"/>
          <w:sz w:val="24"/>
          <w:szCs w:val="24"/>
        </w:rPr>
        <w:t xml:space="preserve"> формирование базовых математических знаний, умений и навыков, </w:t>
      </w:r>
      <w:r w:rsidR="007501A5">
        <w:rPr>
          <w:rFonts w:ascii="Times New Roman" w:hAnsi="Times New Roman" w:cs="Times New Roman"/>
          <w:sz w:val="24"/>
          <w:szCs w:val="24"/>
        </w:rPr>
        <w:t xml:space="preserve"> </w:t>
      </w:r>
      <w:r w:rsidRPr="002B45F6">
        <w:rPr>
          <w:rFonts w:ascii="Times New Roman" w:hAnsi="Times New Roman" w:cs="Times New Roman"/>
          <w:sz w:val="24"/>
          <w:szCs w:val="24"/>
        </w:rPr>
        <w:t>позволяющих</w:t>
      </w:r>
      <w:r w:rsidR="007501A5">
        <w:rPr>
          <w:rFonts w:ascii="Times New Roman" w:hAnsi="Times New Roman" w:cs="Times New Roman"/>
          <w:sz w:val="24"/>
          <w:szCs w:val="24"/>
        </w:rPr>
        <w:t xml:space="preserve"> </w:t>
      </w:r>
      <w:r w:rsidRPr="002B45F6">
        <w:rPr>
          <w:rFonts w:ascii="Times New Roman" w:hAnsi="Times New Roman" w:cs="Times New Roman"/>
          <w:sz w:val="24"/>
          <w:szCs w:val="24"/>
        </w:rPr>
        <w:t xml:space="preserve"> в </w:t>
      </w:r>
      <w:r w:rsidR="007501A5">
        <w:rPr>
          <w:rFonts w:ascii="Times New Roman" w:hAnsi="Times New Roman" w:cs="Times New Roman"/>
          <w:sz w:val="24"/>
          <w:szCs w:val="24"/>
        </w:rPr>
        <w:t xml:space="preserve"> </w:t>
      </w:r>
      <w:r w:rsidRPr="002B45F6">
        <w:rPr>
          <w:rFonts w:ascii="Times New Roman" w:hAnsi="Times New Roman" w:cs="Times New Roman"/>
          <w:sz w:val="24"/>
          <w:szCs w:val="24"/>
        </w:rPr>
        <w:t xml:space="preserve">дальнейшем </w:t>
      </w:r>
    </w:p>
    <w:p w:rsidR="007501A5" w:rsidRDefault="007501A5" w:rsidP="002018E9">
      <w:pPr>
        <w:pStyle w:val="31"/>
        <w:shd w:val="clear" w:color="auto" w:fill="auto"/>
        <w:spacing w:before="0" w:after="240" w:line="360" w:lineRule="auto"/>
        <w:ind w:firstLine="567"/>
        <w:contextualSpacing/>
        <w:rPr>
          <w:rFonts w:ascii="Times New Roman" w:hAnsi="Times New Roman" w:cs="Times New Roman"/>
          <w:sz w:val="24"/>
          <w:szCs w:val="24"/>
        </w:rPr>
      </w:pPr>
    </w:p>
    <w:p w:rsidR="00474AEB" w:rsidRPr="002B45F6" w:rsidRDefault="00474AEB" w:rsidP="002018E9">
      <w:pPr>
        <w:pStyle w:val="31"/>
        <w:shd w:val="clear" w:color="auto" w:fill="auto"/>
        <w:spacing w:before="0" w:after="240" w:line="360" w:lineRule="auto"/>
        <w:ind w:firstLine="567"/>
        <w:contextualSpacing/>
        <w:rPr>
          <w:rFonts w:ascii="Times New Roman" w:hAnsi="Times New Roman" w:cs="Times New Roman"/>
          <w:sz w:val="24"/>
          <w:szCs w:val="24"/>
        </w:rPr>
      </w:pPr>
      <w:r w:rsidRPr="002B45F6">
        <w:rPr>
          <w:rFonts w:ascii="Times New Roman" w:hAnsi="Times New Roman" w:cs="Times New Roman"/>
          <w:sz w:val="24"/>
          <w:szCs w:val="24"/>
        </w:rPr>
        <w:lastRenderedPageBreak/>
        <w:t>осваивать на доступном уровне программы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формирование произвольной регуляции деятельности.</w:t>
      </w:r>
    </w:p>
    <w:p w:rsidR="00474AEB" w:rsidRPr="002B45F6" w:rsidRDefault="00474AEB" w:rsidP="002018E9">
      <w:pPr>
        <w:pStyle w:val="31"/>
        <w:shd w:val="clear" w:color="auto" w:fill="auto"/>
        <w:spacing w:before="0" w:after="240" w:line="360" w:lineRule="auto"/>
        <w:ind w:firstLine="567"/>
        <w:contextualSpacing/>
        <w:rPr>
          <w:rFonts w:ascii="Times New Roman" w:hAnsi="Times New Roman" w:cs="Times New Roman"/>
          <w:sz w:val="24"/>
          <w:szCs w:val="24"/>
        </w:rPr>
      </w:pPr>
      <w:r w:rsidRPr="002B45F6">
        <w:rPr>
          <w:rFonts w:ascii="Times New Roman" w:hAnsi="Times New Roman" w:cs="Times New Roman"/>
          <w:sz w:val="24"/>
          <w:szCs w:val="24"/>
        </w:rPr>
        <w:t xml:space="preserve">В соответствии с перечисленными трудностями и обозначенными в АООП НОО обучающихся с РАС особыми образовательными потребностями определяются </w:t>
      </w:r>
      <w:r w:rsidRPr="002B45F6">
        <w:rPr>
          <w:rFonts w:ascii="Times New Roman" w:hAnsi="Times New Roman" w:cs="Times New Roman"/>
          <w:b/>
          <w:i/>
          <w:sz w:val="24"/>
          <w:szCs w:val="24"/>
        </w:rPr>
        <w:t>задачи коррекционного курса:</w:t>
      </w:r>
    </w:p>
    <w:p w:rsidR="00474AEB" w:rsidRPr="002B45F6" w:rsidRDefault="00474AEB" w:rsidP="002018E9">
      <w:pPr>
        <w:pStyle w:val="31"/>
        <w:numPr>
          <w:ilvl w:val="0"/>
          <w:numId w:val="5"/>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B45F6">
        <w:rPr>
          <w:rFonts w:ascii="Times New Roman" w:hAnsi="Times New Roman" w:cs="Times New Roman"/>
          <w:sz w:val="24"/>
          <w:szCs w:val="24"/>
        </w:rPr>
        <w:t>формировать представления о числах и величинах, арифметических действиях, выработать устойчивые навыки вычислений в определенном программой объеме и научить использовать счетные навыки в практической жизни;</w:t>
      </w:r>
    </w:p>
    <w:p w:rsidR="00474AEB" w:rsidRPr="002B45F6" w:rsidRDefault="00474AEB" w:rsidP="002018E9">
      <w:pPr>
        <w:pStyle w:val="a3"/>
        <w:numPr>
          <w:ilvl w:val="0"/>
          <w:numId w:val="5"/>
        </w:numPr>
        <w:tabs>
          <w:tab w:val="left" w:pos="851"/>
        </w:tabs>
        <w:spacing w:after="0"/>
        <w:ind w:left="357" w:hanging="357"/>
        <w:jc w:val="both"/>
        <w:rPr>
          <w:rFonts w:ascii="Times New Roman" w:hAnsi="Times New Roman" w:cs="Times New Roman"/>
          <w:sz w:val="24"/>
          <w:szCs w:val="24"/>
        </w:rPr>
      </w:pPr>
      <w:r w:rsidRPr="002B45F6">
        <w:rPr>
          <w:rFonts w:ascii="Times New Roman" w:hAnsi="Times New Roman" w:cs="Times New Roman"/>
          <w:sz w:val="24"/>
          <w:szCs w:val="24"/>
        </w:rPr>
        <w:t>расширить и уточнить представления о геометрических фигурах, пространственных отношениях, сформировав необходимые пространственные представления и научив пользоваться измерительными инструментами;</w:t>
      </w:r>
    </w:p>
    <w:p w:rsidR="00474AEB" w:rsidRPr="002B45F6" w:rsidRDefault="00474AEB" w:rsidP="002018E9">
      <w:pPr>
        <w:pStyle w:val="31"/>
        <w:numPr>
          <w:ilvl w:val="0"/>
          <w:numId w:val="5"/>
        </w:numPr>
        <w:shd w:val="clear" w:color="auto" w:fill="auto"/>
        <w:tabs>
          <w:tab w:val="left" w:pos="851"/>
        </w:tabs>
        <w:spacing w:before="0" w:after="240" w:line="360" w:lineRule="auto"/>
        <w:ind w:left="357" w:hanging="357"/>
        <w:contextualSpacing/>
        <w:rPr>
          <w:rFonts w:ascii="Times New Roman" w:hAnsi="Times New Roman" w:cs="Times New Roman"/>
          <w:sz w:val="24"/>
          <w:szCs w:val="24"/>
        </w:rPr>
      </w:pPr>
      <w:r w:rsidRPr="002B45F6">
        <w:rPr>
          <w:rFonts w:ascii="Times New Roman" w:hAnsi="Times New Roman" w:cs="Times New Roman"/>
          <w:sz w:val="24"/>
          <w:szCs w:val="24"/>
        </w:rPr>
        <w:t>учить решать простые и составные текстовые задачи, оперировать с результатами измерений и использовать их на практике;</w:t>
      </w:r>
    </w:p>
    <w:p w:rsidR="00474AEB" w:rsidRPr="002B45F6" w:rsidRDefault="00474AEB" w:rsidP="002018E9">
      <w:pPr>
        <w:pStyle w:val="31"/>
        <w:numPr>
          <w:ilvl w:val="0"/>
          <w:numId w:val="5"/>
        </w:numPr>
        <w:shd w:val="clear" w:color="auto" w:fill="auto"/>
        <w:tabs>
          <w:tab w:val="left" w:pos="851"/>
        </w:tabs>
        <w:spacing w:before="0" w:after="240" w:line="360" w:lineRule="auto"/>
        <w:ind w:left="357" w:hanging="357"/>
        <w:contextualSpacing/>
        <w:rPr>
          <w:rFonts w:ascii="Times New Roman" w:hAnsi="Times New Roman" w:cs="Times New Roman"/>
          <w:sz w:val="24"/>
          <w:szCs w:val="24"/>
        </w:rPr>
      </w:pPr>
      <w:r w:rsidRPr="002B45F6">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различных схем;</w:t>
      </w:r>
    </w:p>
    <w:p w:rsidR="00474AEB" w:rsidRPr="002B45F6" w:rsidRDefault="00474AEB" w:rsidP="002018E9">
      <w:pPr>
        <w:pStyle w:val="31"/>
        <w:numPr>
          <w:ilvl w:val="0"/>
          <w:numId w:val="5"/>
        </w:numPr>
        <w:shd w:val="clear" w:color="auto" w:fill="auto"/>
        <w:tabs>
          <w:tab w:val="left" w:pos="851"/>
        </w:tabs>
        <w:spacing w:before="0" w:after="240" w:line="360" w:lineRule="auto"/>
        <w:ind w:left="357" w:hanging="357"/>
        <w:contextualSpacing/>
        <w:rPr>
          <w:rFonts w:ascii="Times New Roman" w:hAnsi="Times New Roman" w:cs="Times New Roman"/>
          <w:sz w:val="24"/>
          <w:szCs w:val="24"/>
        </w:rPr>
      </w:pPr>
      <w:r w:rsidRPr="002B45F6">
        <w:rPr>
          <w:rFonts w:ascii="Times New Roman" w:hAnsi="Times New Roman" w:cs="Times New Roman"/>
          <w:sz w:val="24"/>
          <w:szCs w:val="24"/>
        </w:rPr>
        <w:t>формировать связную устную речь через формирование учебного высказывания с использованием математической терминологии;</w:t>
      </w:r>
    </w:p>
    <w:p w:rsidR="00474AEB" w:rsidRPr="002B45F6" w:rsidRDefault="00474AEB" w:rsidP="002018E9">
      <w:pPr>
        <w:pStyle w:val="31"/>
        <w:numPr>
          <w:ilvl w:val="0"/>
          <w:numId w:val="5"/>
        </w:numPr>
        <w:shd w:val="clear" w:color="auto" w:fill="auto"/>
        <w:tabs>
          <w:tab w:val="left" w:pos="851"/>
        </w:tabs>
        <w:spacing w:before="0" w:after="240" w:line="360" w:lineRule="auto"/>
        <w:ind w:left="357" w:hanging="357"/>
        <w:contextualSpacing/>
        <w:rPr>
          <w:rFonts w:ascii="Times New Roman" w:hAnsi="Times New Roman" w:cs="Times New Roman"/>
          <w:sz w:val="24"/>
          <w:szCs w:val="24"/>
        </w:rPr>
      </w:pPr>
      <w:r w:rsidRPr="002B45F6">
        <w:rPr>
          <w:rFonts w:ascii="Times New Roman" w:hAnsi="Times New Roman" w:cs="Times New Roman"/>
          <w:sz w:val="24"/>
          <w:szCs w:val="24"/>
        </w:rPr>
        <w:t xml:space="preserve">способствовать совершенствованию речевой коммуникации, способствующей преодолению недостатков жизненной компетенции, типичных для младших школьников с РАС; </w:t>
      </w:r>
    </w:p>
    <w:p w:rsidR="00474AEB" w:rsidRPr="002B45F6" w:rsidRDefault="00474AEB" w:rsidP="002018E9">
      <w:pPr>
        <w:pStyle w:val="31"/>
        <w:numPr>
          <w:ilvl w:val="0"/>
          <w:numId w:val="5"/>
        </w:numPr>
        <w:shd w:val="clear" w:color="auto" w:fill="auto"/>
        <w:tabs>
          <w:tab w:val="left" w:pos="851"/>
        </w:tabs>
        <w:spacing w:before="0" w:after="240" w:line="360" w:lineRule="auto"/>
        <w:ind w:left="340" w:hanging="265"/>
        <w:contextualSpacing/>
        <w:rPr>
          <w:rFonts w:ascii="Times New Roman" w:hAnsi="Times New Roman" w:cs="Times New Roman"/>
          <w:sz w:val="24"/>
          <w:szCs w:val="24"/>
        </w:rPr>
      </w:pPr>
      <w:r w:rsidRPr="002B45F6">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совершенствованию сферы жизненной компетенции.</w:t>
      </w:r>
    </w:p>
    <w:p w:rsidR="00474AEB" w:rsidRPr="002B45F6" w:rsidRDefault="00474AEB" w:rsidP="002018E9">
      <w:pPr>
        <w:spacing w:after="0" w:line="360" w:lineRule="auto"/>
        <w:ind w:firstLine="709"/>
        <w:jc w:val="both"/>
        <w:rPr>
          <w:rFonts w:ascii="Times New Roman" w:hAnsi="Times New Roman" w:cs="Times New Roman"/>
          <w:b/>
          <w:i/>
          <w:sz w:val="24"/>
          <w:szCs w:val="24"/>
        </w:rPr>
      </w:pPr>
      <w:r w:rsidRPr="002B45F6">
        <w:rPr>
          <w:rFonts w:ascii="Times New Roman" w:hAnsi="Times New Roman" w:cs="Times New Roman"/>
          <w:b/>
          <w:i/>
          <w:sz w:val="24"/>
          <w:szCs w:val="24"/>
        </w:rPr>
        <w:t>С учетом особых образовательных потребностей детей с РАС в 1 дополнительном классе обозначенные задачи конкретизируются следующим образом:</w:t>
      </w:r>
    </w:p>
    <w:p w:rsidR="00474AEB" w:rsidRPr="002B45F6" w:rsidRDefault="00474AEB" w:rsidP="002018E9">
      <w:pPr>
        <w:pStyle w:val="31"/>
        <w:numPr>
          <w:ilvl w:val="0"/>
          <w:numId w:val="6"/>
        </w:numPr>
        <w:shd w:val="clear" w:color="auto" w:fill="auto"/>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закрепить знания о составе числа, навыки вычислений в пределах 10 и сформировать осознанные навыки арифметических действий (сложения и вычитания) в пределах 20;</w:t>
      </w:r>
    </w:p>
    <w:p w:rsidR="00474AEB" w:rsidRPr="002B45F6" w:rsidRDefault="00474AEB" w:rsidP="002018E9">
      <w:pPr>
        <w:pStyle w:val="31"/>
        <w:numPr>
          <w:ilvl w:val="0"/>
          <w:numId w:val="6"/>
        </w:numPr>
        <w:shd w:val="clear" w:color="auto" w:fill="auto"/>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 xml:space="preserve"> обучить решению простых и составных задач на сложение и вычитание (анализ условия, запись в тетради, составление схемы решения задачи);</w:t>
      </w:r>
    </w:p>
    <w:p w:rsidR="00474AEB" w:rsidRPr="002B45F6" w:rsidRDefault="00474AEB" w:rsidP="002018E9">
      <w:pPr>
        <w:pStyle w:val="31"/>
        <w:numPr>
          <w:ilvl w:val="0"/>
          <w:numId w:val="6"/>
        </w:numPr>
        <w:shd w:val="clear" w:color="auto" w:fill="auto"/>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закрепить и расширить представления о мерах длины (сантиметр, дециметр);</w:t>
      </w:r>
    </w:p>
    <w:p w:rsidR="00474AEB" w:rsidRPr="002B45F6" w:rsidRDefault="00474AEB" w:rsidP="002018E9">
      <w:pPr>
        <w:pStyle w:val="31"/>
        <w:numPr>
          <w:ilvl w:val="0"/>
          <w:numId w:val="6"/>
        </w:numPr>
        <w:shd w:val="clear" w:color="auto" w:fill="auto"/>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закрепить навыки использования математической терминологии, арифметических знаков;</w:t>
      </w:r>
    </w:p>
    <w:p w:rsidR="00474AEB" w:rsidRPr="002B45F6" w:rsidRDefault="00474AEB" w:rsidP="002018E9">
      <w:pPr>
        <w:pStyle w:val="31"/>
        <w:numPr>
          <w:ilvl w:val="0"/>
          <w:numId w:val="6"/>
        </w:numPr>
        <w:shd w:val="clear" w:color="auto" w:fill="auto"/>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 xml:space="preserve">систематизировать и закрепить начальные геометрические знания; </w:t>
      </w:r>
    </w:p>
    <w:p w:rsidR="00474AEB" w:rsidRPr="002B45F6" w:rsidRDefault="00474AEB" w:rsidP="002018E9">
      <w:pPr>
        <w:pStyle w:val="31"/>
        <w:numPr>
          <w:ilvl w:val="0"/>
          <w:numId w:val="6"/>
        </w:numPr>
        <w:shd w:val="clear" w:color="auto" w:fill="auto"/>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lastRenderedPageBreak/>
        <w:t>актуализировать лексику, отражающую пространственные и временные отношения;</w:t>
      </w:r>
    </w:p>
    <w:p w:rsidR="00474AEB" w:rsidRPr="002B45F6" w:rsidRDefault="00474AEB" w:rsidP="002018E9">
      <w:pPr>
        <w:pStyle w:val="31"/>
        <w:numPr>
          <w:ilvl w:val="0"/>
          <w:numId w:val="6"/>
        </w:numPr>
        <w:shd w:val="clear" w:color="auto" w:fill="auto"/>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учить использовать знаково-символические средства при решении составной задачи;</w:t>
      </w:r>
    </w:p>
    <w:p w:rsidR="00474AEB" w:rsidRPr="002B45F6" w:rsidRDefault="00474AEB" w:rsidP="002018E9">
      <w:pPr>
        <w:pStyle w:val="31"/>
        <w:numPr>
          <w:ilvl w:val="0"/>
          <w:numId w:val="6"/>
        </w:numPr>
        <w:shd w:val="clear" w:color="auto" w:fill="auto"/>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учить умению планировать и контролировать учебные действия при решении задач и примеров, совершенствуя тем самым способность к самостоятельной организации собственной деятельности;</w:t>
      </w:r>
    </w:p>
    <w:p w:rsidR="00474AEB" w:rsidRPr="002B45F6" w:rsidRDefault="00474AEB" w:rsidP="002018E9">
      <w:pPr>
        <w:pStyle w:val="31"/>
        <w:numPr>
          <w:ilvl w:val="0"/>
          <w:numId w:val="6"/>
        </w:numPr>
        <w:shd w:val="clear" w:color="auto" w:fill="auto"/>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воспитывать интерес к предмету, преодолевая специфичную для обучающихся с РАС низкую познавательную активность;</w:t>
      </w:r>
    </w:p>
    <w:p w:rsidR="00474AEB" w:rsidRPr="002B45F6" w:rsidRDefault="00474AEB" w:rsidP="002018E9">
      <w:pPr>
        <w:pStyle w:val="31"/>
        <w:numPr>
          <w:ilvl w:val="0"/>
          <w:numId w:val="6"/>
        </w:numPr>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совершенствовать учебное высказывание в ходе актуализации и закрепления понятий, обозначающих количественные, пространственные и временные отношения;</w:t>
      </w:r>
    </w:p>
    <w:p w:rsidR="00474AEB" w:rsidRPr="002B45F6" w:rsidRDefault="00474AEB" w:rsidP="002018E9">
      <w:pPr>
        <w:pStyle w:val="31"/>
        <w:numPr>
          <w:ilvl w:val="0"/>
          <w:numId w:val="6"/>
        </w:numPr>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удовлетворять особые образовательные потребности обучающихся с РАС за счет пошагового предъявления материала с необходимой помощью дефектолога, а также переносу полученных знаний;</w:t>
      </w:r>
    </w:p>
    <w:p w:rsidR="00474AEB" w:rsidRPr="002B45F6" w:rsidRDefault="00474AEB" w:rsidP="002018E9">
      <w:pPr>
        <w:pStyle w:val="31"/>
        <w:numPr>
          <w:ilvl w:val="0"/>
          <w:numId w:val="6"/>
        </w:numPr>
        <w:tabs>
          <w:tab w:val="left" w:pos="851"/>
        </w:tabs>
        <w:spacing w:before="0" w:after="240" w:line="360" w:lineRule="auto"/>
        <w:ind w:left="340" w:hanging="340"/>
        <w:contextualSpacing/>
        <w:rPr>
          <w:rFonts w:ascii="Times New Roman" w:hAnsi="Times New Roman" w:cs="Times New Roman"/>
          <w:sz w:val="24"/>
          <w:szCs w:val="24"/>
        </w:rPr>
      </w:pPr>
      <w:r w:rsidRPr="002B45F6">
        <w:rPr>
          <w:rFonts w:ascii="Times New Roman" w:hAnsi="Times New Roman" w:cs="Times New Roman"/>
          <w:sz w:val="24"/>
          <w:szCs w:val="24"/>
        </w:rPr>
        <w:t>совершенствовать мелкую моторику как одно из условий становления графомоторных навыков.</w:t>
      </w:r>
    </w:p>
    <w:p w:rsidR="00474AEB" w:rsidRPr="002B45F6" w:rsidRDefault="00474AEB" w:rsidP="00B47BF2">
      <w:pPr>
        <w:spacing w:after="240" w:line="360" w:lineRule="auto"/>
        <w:ind w:firstLine="567"/>
        <w:contextualSpacing/>
        <w:jc w:val="center"/>
        <w:rPr>
          <w:rFonts w:ascii="Times New Roman" w:hAnsi="Times New Roman" w:cs="Times New Roman"/>
          <w:b/>
          <w:sz w:val="24"/>
          <w:szCs w:val="24"/>
        </w:rPr>
      </w:pPr>
      <w:r w:rsidRPr="002B45F6">
        <w:rPr>
          <w:rFonts w:ascii="Times New Roman" w:hAnsi="Times New Roman" w:cs="Times New Roman"/>
          <w:b/>
          <w:sz w:val="24"/>
          <w:szCs w:val="24"/>
        </w:rPr>
        <w:t xml:space="preserve">2. ОБЩАЯ ХАРАКТЕРИСТИКА И КОРРЕКЦИОННО-РАЗВИВАЮЩЕЕ ЗНАЧЕНИЕ КУРСА  </w:t>
      </w:r>
      <w:r w:rsidR="00126714" w:rsidRPr="002B45F6">
        <w:rPr>
          <w:rFonts w:ascii="Times New Roman" w:hAnsi="Times New Roman" w:cs="Times New Roman"/>
          <w:b/>
          <w:sz w:val="24"/>
          <w:szCs w:val="24"/>
        </w:rPr>
        <w:t xml:space="preserve">ПЕДАГОГИЧЕСКОЙ КОРРЕКЦИИ ПО  МАТЕМАТИКЕ </w:t>
      </w:r>
      <w:r w:rsidRPr="002B45F6">
        <w:rPr>
          <w:rFonts w:ascii="Times New Roman" w:hAnsi="Times New Roman" w:cs="Times New Roman"/>
          <w:b/>
          <w:sz w:val="24"/>
          <w:szCs w:val="24"/>
        </w:rPr>
        <w:t xml:space="preserve"> </w:t>
      </w:r>
      <w:r w:rsidR="00126714" w:rsidRPr="002B45F6">
        <w:rPr>
          <w:rFonts w:ascii="Times New Roman" w:hAnsi="Times New Roman" w:cs="Times New Roman"/>
          <w:b/>
          <w:sz w:val="24"/>
          <w:szCs w:val="24"/>
        </w:rPr>
        <w:t>(1 ДОПОЛНИТЕЛЬНЫЙ КЛАСС)</w:t>
      </w:r>
    </w:p>
    <w:p w:rsidR="00474AEB" w:rsidRPr="002B45F6" w:rsidRDefault="00126714" w:rsidP="002018E9">
      <w:pPr>
        <w:spacing w:after="240" w:line="360" w:lineRule="auto"/>
        <w:ind w:firstLine="567"/>
        <w:contextualSpacing/>
        <w:jc w:val="both"/>
        <w:rPr>
          <w:rFonts w:ascii="Times New Roman" w:hAnsi="Times New Roman" w:cs="Times New Roman"/>
          <w:sz w:val="24"/>
          <w:szCs w:val="24"/>
        </w:rPr>
      </w:pPr>
      <w:r w:rsidRPr="002B45F6">
        <w:rPr>
          <w:rFonts w:ascii="Times New Roman" w:eastAsia="Times New Roman" w:hAnsi="Times New Roman" w:cs="Times New Roman"/>
          <w:bCs/>
          <w:iCs/>
          <w:sz w:val="24"/>
          <w:szCs w:val="24"/>
        </w:rPr>
        <w:t>Педагогическая коррекция по математике</w:t>
      </w:r>
      <w:r w:rsidRPr="002B45F6">
        <w:rPr>
          <w:rFonts w:ascii="Times New Roman" w:eastAsia="Times New Roman" w:hAnsi="Times New Roman" w:cs="Times New Roman"/>
          <w:bCs/>
          <w:iCs/>
          <w:color w:val="FF0000"/>
          <w:sz w:val="24"/>
          <w:szCs w:val="24"/>
        </w:rPr>
        <w:t xml:space="preserve"> </w:t>
      </w:r>
      <w:r w:rsidR="00474AEB" w:rsidRPr="002B45F6">
        <w:rPr>
          <w:rFonts w:ascii="Times New Roman" w:hAnsi="Times New Roman" w:cs="Times New Roman"/>
          <w:sz w:val="24"/>
          <w:szCs w:val="24"/>
        </w:rPr>
        <w:t>является основным для школьников с РАС. Овладение навыками арифметических вычислений, решения арифметических задач, приемами измерения и использования результатов на практике способствует успешности человека в быту. Умение анализировать, планировать, излагать свои мысли помогает осваивать учебные предметы в среднем звене школы.</w:t>
      </w:r>
    </w:p>
    <w:p w:rsidR="00474AEB" w:rsidRPr="002B45F6" w:rsidRDefault="00474AEB" w:rsidP="002018E9">
      <w:pPr>
        <w:spacing w:after="240" w:line="360" w:lineRule="auto"/>
        <w:ind w:firstLine="567"/>
        <w:contextualSpacing/>
        <w:jc w:val="both"/>
        <w:rPr>
          <w:rFonts w:ascii="Times New Roman" w:hAnsi="Times New Roman" w:cs="Times New Roman"/>
          <w:sz w:val="24"/>
          <w:szCs w:val="24"/>
        </w:rPr>
      </w:pPr>
      <w:r w:rsidRPr="002B45F6">
        <w:rPr>
          <w:rFonts w:ascii="Times New Roman" w:hAnsi="Times New Roman" w:cs="Times New Roman"/>
          <w:sz w:val="24"/>
          <w:szCs w:val="24"/>
        </w:rPr>
        <w:t>Коррекционно-развивающая направленность курса реализуется за счет разнообразной предметно-практической деятельности, специальной работы над пониманием обратимости математических операций (сложения и вычитания), сопровождения совершаемых действий словесными отчетами, что способствует повышению осознанности. Учебное высказывание может формироваться путем обучения ориентировке на поставленный вопрос в формулировке ответа (например, при решении задачи). У обучающихся совершенствуется способность к знаково-символическому опосредствованию деятельности. Это происходит за счет составления наглядных схем, иллюстрирующих количественные отношения, памяток, отражающих ход решения задачи и т.п.</w:t>
      </w:r>
    </w:p>
    <w:p w:rsidR="00474AEB" w:rsidRPr="002B45F6" w:rsidRDefault="00474AEB" w:rsidP="002018E9">
      <w:pPr>
        <w:spacing w:after="240" w:line="360" w:lineRule="auto"/>
        <w:ind w:firstLine="567"/>
        <w:contextualSpacing/>
        <w:jc w:val="both"/>
        <w:rPr>
          <w:rFonts w:ascii="Times New Roman" w:hAnsi="Times New Roman" w:cs="Times New Roman"/>
          <w:sz w:val="24"/>
          <w:szCs w:val="24"/>
        </w:rPr>
      </w:pPr>
      <w:r w:rsidRPr="002B45F6">
        <w:rPr>
          <w:rFonts w:ascii="Times New Roman" w:hAnsi="Times New Roman" w:cs="Times New Roman"/>
          <w:sz w:val="24"/>
          <w:szCs w:val="24"/>
        </w:rPr>
        <w:t xml:space="preserve">В ходе обучения обязательно следует реализовывать индивидуальный подход к учащимся, не допуская «усредненного» уровня сложности заданий. </w:t>
      </w:r>
    </w:p>
    <w:p w:rsidR="00474AEB" w:rsidRPr="002B45F6" w:rsidRDefault="00474AEB" w:rsidP="002018E9">
      <w:pPr>
        <w:spacing w:after="240" w:line="360" w:lineRule="auto"/>
        <w:ind w:firstLine="567"/>
        <w:contextualSpacing/>
        <w:jc w:val="both"/>
        <w:rPr>
          <w:rFonts w:ascii="Times New Roman" w:hAnsi="Times New Roman" w:cs="Times New Roman"/>
          <w:sz w:val="24"/>
          <w:szCs w:val="24"/>
        </w:rPr>
      </w:pPr>
      <w:r w:rsidRPr="002B45F6">
        <w:rPr>
          <w:rFonts w:ascii="Times New Roman" w:hAnsi="Times New Roman" w:cs="Times New Roman"/>
          <w:sz w:val="24"/>
          <w:szCs w:val="24"/>
        </w:rPr>
        <w:lastRenderedPageBreak/>
        <w:t xml:space="preserve">Коррекционно-развивающее значение курса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474AEB" w:rsidRPr="002B45F6" w:rsidRDefault="00474AEB" w:rsidP="002018E9">
      <w:pPr>
        <w:spacing w:after="240" w:line="360" w:lineRule="auto"/>
        <w:ind w:firstLine="567"/>
        <w:contextualSpacing/>
        <w:jc w:val="both"/>
        <w:rPr>
          <w:rFonts w:ascii="Times New Roman" w:hAnsi="Times New Roman" w:cs="Times New Roman"/>
          <w:sz w:val="24"/>
          <w:szCs w:val="24"/>
        </w:rPr>
      </w:pPr>
      <w:r w:rsidRPr="002B45F6">
        <w:rPr>
          <w:rFonts w:ascii="Times New Roman" w:hAnsi="Times New Roman" w:cs="Times New Roman"/>
          <w:sz w:val="24"/>
          <w:szCs w:val="24"/>
        </w:rPr>
        <w:t xml:space="preserve">При обучении в 1 дополнительном классе школьник с РАС продолжает закреплять элементарные математические знания и навыки устного и письменного действия с числами в пределах 10, осваивает счет в пределах 20, а также учится решать составные текстовые задачи. Совершенствуется умение использовать в речи понятия, обозначающие пространственно-временные отношения, а также математическую терминологию. </w:t>
      </w:r>
    </w:p>
    <w:p w:rsidR="00474AEB" w:rsidRPr="002B45F6" w:rsidRDefault="00474AEB" w:rsidP="002018E9">
      <w:pPr>
        <w:spacing w:after="240" w:line="360" w:lineRule="auto"/>
        <w:ind w:firstLine="567"/>
        <w:contextualSpacing/>
        <w:jc w:val="both"/>
        <w:rPr>
          <w:rFonts w:ascii="Times New Roman" w:hAnsi="Times New Roman" w:cs="Times New Roman"/>
          <w:sz w:val="24"/>
          <w:szCs w:val="24"/>
        </w:rPr>
      </w:pPr>
      <w:r w:rsidRPr="002B45F6">
        <w:rPr>
          <w:rFonts w:ascii="Times New Roman" w:hAnsi="Times New Roman" w:cs="Times New Roman"/>
          <w:sz w:val="24"/>
          <w:szCs w:val="24"/>
        </w:rPr>
        <w:t>Таким образом, в 1 дополнительном классе в первой четверти повторяется и закрепляется учебный материал, изученный в 1 классе. Затем обучающиеся осваивают математические навыки в объеме программы НОО для 1 класса, однако с соблюдением коррекционно-развивающей направленности обучения. Обязательным является тщательный, пошаговый разбор заданий с опорой при необходимости на практические действия с предметами и их заместителями. Это обусловлено индивидуально-типологическими особенностями большинства школьников с РАС, недостатками их познавательной деятельности.</w:t>
      </w:r>
    </w:p>
    <w:p w:rsidR="00474AEB" w:rsidRPr="002B45F6" w:rsidRDefault="00474AEB" w:rsidP="002018E9">
      <w:pPr>
        <w:spacing w:after="240" w:line="360" w:lineRule="auto"/>
        <w:ind w:firstLine="567"/>
        <w:contextualSpacing/>
        <w:jc w:val="both"/>
        <w:rPr>
          <w:rFonts w:ascii="Times New Roman" w:hAnsi="Times New Roman" w:cs="Times New Roman"/>
          <w:sz w:val="24"/>
          <w:szCs w:val="24"/>
        </w:rPr>
      </w:pPr>
    </w:p>
    <w:p w:rsidR="00474AEB" w:rsidRPr="002B45F6" w:rsidRDefault="00474AEB" w:rsidP="00B47BF2">
      <w:pPr>
        <w:spacing w:after="240" w:line="360" w:lineRule="auto"/>
        <w:ind w:firstLine="567"/>
        <w:contextualSpacing/>
        <w:jc w:val="center"/>
        <w:rPr>
          <w:rFonts w:ascii="Times New Roman" w:hAnsi="Times New Roman" w:cs="Times New Roman"/>
          <w:b/>
          <w:i/>
          <w:sz w:val="24"/>
          <w:szCs w:val="24"/>
        </w:rPr>
      </w:pPr>
      <w:r w:rsidRPr="002B45F6">
        <w:rPr>
          <w:rFonts w:ascii="Times New Roman" w:hAnsi="Times New Roman" w:cs="Times New Roman"/>
          <w:b/>
          <w:i/>
          <w:sz w:val="24"/>
          <w:szCs w:val="24"/>
        </w:rPr>
        <w:t>3. МЕСТО КОРРЕКЦИОННОГО КУРСА В УЧЕБНОМ ПЛАНЕ</w:t>
      </w:r>
    </w:p>
    <w:p w:rsidR="00474AEB" w:rsidRPr="002B45F6" w:rsidRDefault="00474AEB" w:rsidP="002018E9">
      <w:pPr>
        <w:spacing w:after="240" w:line="360" w:lineRule="auto"/>
        <w:ind w:firstLine="709"/>
        <w:contextualSpacing/>
        <w:jc w:val="both"/>
        <w:rPr>
          <w:rFonts w:ascii="Times New Roman" w:eastAsia="Times New Roman" w:hAnsi="Times New Roman" w:cs="Times New Roman"/>
          <w:sz w:val="24"/>
          <w:szCs w:val="24"/>
        </w:rPr>
      </w:pPr>
      <w:r w:rsidRPr="002B45F6">
        <w:rPr>
          <w:rFonts w:ascii="Times New Roman" w:hAnsi="Times New Roman" w:cs="Times New Roman"/>
          <w:sz w:val="24"/>
          <w:szCs w:val="24"/>
        </w:rPr>
        <w:t xml:space="preserve">Приведенная  рабочая программа составлена на 32 часа (по 1 часу в неделю при 32 учебных неделях). </w:t>
      </w:r>
      <w:r w:rsidRPr="002B45F6">
        <w:rPr>
          <w:rFonts w:ascii="Times New Roman" w:eastAsia="Times New Roman" w:hAnsi="Times New Roman" w:cs="Times New Roman"/>
          <w:sz w:val="24"/>
          <w:szCs w:val="24"/>
        </w:rPr>
        <w:t>В соответствии с АООП  НОО длительность уроков в первом полугодии составляет 35 минут, во втором- 40 минут.</w:t>
      </w:r>
    </w:p>
    <w:p w:rsidR="00474AEB" w:rsidRPr="002B45F6" w:rsidRDefault="00474AEB" w:rsidP="002018E9">
      <w:pPr>
        <w:spacing w:after="240" w:line="360" w:lineRule="auto"/>
        <w:ind w:firstLine="567"/>
        <w:contextualSpacing/>
        <w:jc w:val="both"/>
        <w:rPr>
          <w:rFonts w:ascii="Times New Roman" w:hAnsi="Times New Roman" w:cs="Times New Roman"/>
          <w:sz w:val="24"/>
          <w:szCs w:val="24"/>
        </w:rPr>
      </w:pPr>
    </w:p>
    <w:p w:rsidR="00474AEB" w:rsidRPr="002B45F6" w:rsidRDefault="00474AEB" w:rsidP="00B47BF2">
      <w:pPr>
        <w:spacing w:after="240" w:line="360" w:lineRule="auto"/>
        <w:ind w:firstLine="567"/>
        <w:contextualSpacing/>
        <w:jc w:val="center"/>
        <w:rPr>
          <w:rFonts w:ascii="Times New Roman" w:hAnsi="Times New Roman" w:cs="Times New Roman"/>
          <w:b/>
          <w:sz w:val="24"/>
          <w:szCs w:val="24"/>
        </w:rPr>
      </w:pPr>
      <w:r w:rsidRPr="002B45F6">
        <w:rPr>
          <w:rFonts w:ascii="Times New Roman" w:hAnsi="Times New Roman" w:cs="Times New Roman"/>
          <w:b/>
          <w:sz w:val="24"/>
          <w:szCs w:val="24"/>
        </w:rPr>
        <w:t>4. ЦЕННОСТНЫЕ ОРИЕНТИРЫ</w:t>
      </w:r>
    </w:p>
    <w:p w:rsidR="00474AEB" w:rsidRPr="002B45F6" w:rsidRDefault="00474AEB" w:rsidP="002018E9">
      <w:pPr>
        <w:spacing w:after="0" w:line="360" w:lineRule="auto"/>
        <w:ind w:firstLine="709"/>
        <w:jc w:val="both"/>
        <w:rPr>
          <w:rFonts w:ascii="Times New Roman" w:hAnsi="Times New Roman" w:cs="Times New Roman"/>
          <w:sz w:val="24"/>
          <w:szCs w:val="24"/>
        </w:rPr>
      </w:pPr>
      <w:r w:rsidRPr="002B45F6">
        <w:rPr>
          <w:rFonts w:ascii="Times New Roman" w:hAnsi="Times New Roman" w:cs="Times New Roman"/>
          <w:sz w:val="24"/>
          <w:szCs w:val="24"/>
        </w:rPr>
        <w:t xml:space="preserve">В конце 1 дополнительного класса </w:t>
      </w:r>
      <w:r w:rsidRPr="002B45F6">
        <w:rPr>
          <w:rFonts w:ascii="Times New Roman" w:eastAsia="Times New Roman" w:hAnsi="Times New Roman" w:cs="Times New Roman"/>
          <w:sz w:val="24"/>
          <w:szCs w:val="24"/>
          <w:lang w:bidi="en-US"/>
        </w:rPr>
        <w:t>в основе учебно-воспитательного процесса лежат следую</w:t>
      </w:r>
      <w:r w:rsidRPr="002B45F6">
        <w:rPr>
          <w:rFonts w:ascii="Times New Roman" w:eastAsia="Times New Roman" w:hAnsi="Times New Roman" w:cs="Times New Roman"/>
          <w:sz w:val="24"/>
          <w:szCs w:val="24"/>
          <w:lang w:bidi="en-US"/>
        </w:rPr>
        <w:softHyphen/>
        <w:t>щие ценности математики</w:t>
      </w:r>
      <w:r w:rsidRPr="002B45F6">
        <w:rPr>
          <w:rFonts w:ascii="Times New Roman" w:hAnsi="Times New Roman" w:cs="Times New Roman"/>
          <w:sz w:val="24"/>
          <w:szCs w:val="24"/>
        </w:rPr>
        <w:t xml:space="preserve">: </w:t>
      </w:r>
    </w:p>
    <w:p w:rsidR="00474AEB" w:rsidRPr="002B45F6" w:rsidRDefault="00474AEB" w:rsidP="002018E9">
      <w:pPr>
        <w:numPr>
          <w:ilvl w:val="0"/>
          <w:numId w:val="9"/>
        </w:numPr>
        <w:spacing w:after="0" w:line="360" w:lineRule="auto"/>
        <w:jc w:val="both"/>
        <w:rPr>
          <w:rFonts w:ascii="Times New Roman" w:hAnsi="Times New Roman" w:cs="Times New Roman"/>
          <w:sz w:val="24"/>
          <w:szCs w:val="24"/>
        </w:rPr>
      </w:pPr>
      <w:r w:rsidRPr="002B45F6">
        <w:rPr>
          <w:rFonts w:ascii="Times New Roman" w:hAnsi="Times New Roman" w:cs="Times New Roman"/>
          <w:sz w:val="24"/>
          <w:szCs w:val="24"/>
        </w:rPr>
        <w:t>знает названия и последовательность чисел от 0 до 20;</w:t>
      </w:r>
    </w:p>
    <w:p w:rsidR="00474AEB" w:rsidRPr="002B45F6" w:rsidRDefault="00474AEB" w:rsidP="002018E9">
      <w:pPr>
        <w:numPr>
          <w:ilvl w:val="0"/>
          <w:numId w:val="9"/>
        </w:numPr>
        <w:spacing w:after="0" w:line="360" w:lineRule="auto"/>
        <w:jc w:val="both"/>
        <w:rPr>
          <w:rFonts w:ascii="Times New Roman" w:hAnsi="Times New Roman" w:cs="Times New Roman"/>
          <w:sz w:val="24"/>
          <w:szCs w:val="24"/>
        </w:rPr>
      </w:pPr>
      <w:r w:rsidRPr="002B45F6">
        <w:rPr>
          <w:rFonts w:ascii="Times New Roman" w:hAnsi="Times New Roman" w:cs="Times New Roman"/>
          <w:sz w:val="24"/>
          <w:szCs w:val="24"/>
        </w:rPr>
        <w:t>решает примеры на сложение и вычитание в пределах 20, основанные а знании последовательности чисел и десятичного состава;</w:t>
      </w:r>
    </w:p>
    <w:p w:rsidR="00474AEB" w:rsidRPr="002B45F6" w:rsidRDefault="00474AEB" w:rsidP="002018E9">
      <w:pPr>
        <w:numPr>
          <w:ilvl w:val="0"/>
          <w:numId w:val="9"/>
        </w:numPr>
        <w:spacing w:after="0" w:line="360" w:lineRule="auto"/>
        <w:jc w:val="both"/>
        <w:rPr>
          <w:rFonts w:ascii="Times New Roman" w:hAnsi="Times New Roman" w:cs="Times New Roman"/>
          <w:sz w:val="24"/>
          <w:szCs w:val="24"/>
        </w:rPr>
      </w:pPr>
      <w:r w:rsidRPr="002B45F6">
        <w:rPr>
          <w:rFonts w:ascii="Times New Roman" w:hAnsi="Times New Roman" w:cs="Times New Roman"/>
          <w:sz w:val="24"/>
          <w:szCs w:val="24"/>
        </w:rPr>
        <w:t>выделяет неизвестный компонент арифметического действия и умеет находить его значение;</w:t>
      </w:r>
    </w:p>
    <w:p w:rsidR="00474AEB" w:rsidRPr="002B45F6" w:rsidRDefault="00474AEB" w:rsidP="002018E9">
      <w:pPr>
        <w:numPr>
          <w:ilvl w:val="0"/>
          <w:numId w:val="9"/>
        </w:numPr>
        <w:spacing w:after="0" w:line="360" w:lineRule="auto"/>
        <w:jc w:val="both"/>
        <w:rPr>
          <w:rFonts w:ascii="Times New Roman" w:hAnsi="Times New Roman" w:cs="Times New Roman"/>
          <w:sz w:val="24"/>
          <w:szCs w:val="24"/>
        </w:rPr>
      </w:pPr>
      <w:r w:rsidRPr="002B45F6">
        <w:rPr>
          <w:rFonts w:ascii="Times New Roman" w:hAnsi="Times New Roman" w:cs="Times New Roman"/>
          <w:sz w:val="24"/>
          <w:szCs w:val="24"/>
        </w:rPr>
        <w:t>схематически представляет условие задачи;</w:t>
      </w:r>
    </w:p>
    <w:p w:rsidR="00474AEB" w:rsidRPr="002B45F6" w:rsidRDefault="00474AEB" w:rsidP="002018E9">
      <w:pPr>
        <w:numPr>
          <w:ilvl w:val="0"/>
          <w:numId w:val="9"/>
        </w:numPr>
        <w:spacing w:after="0" w:line="360" w:lineRule="auto"/>
        <w:jc w:val="both"/>
        <w:rPr>
          <w:rFonts w:ascii="Times New Roman" w:hAnsi="Times New Roman" w:cs="Times New Roman"/>
          <w:sz w:val="24"/>
          <w:szCs w:val="24"/>
        </w:rPr>
      </w:pPr>
      <w:r w:rsidRPr="002B45F6">
        <w:rPr>
          <w:rFonts w:ascii="Times New Roman" w:hAnsi="Times New Roman" w:cs="Times New Roman"/>
          <w:sz w:val="24"/>
          <w:szCs w:val="24"/>
        </w:rPr>
        <w:t>решает составные задачи на сложение и вычитание;</w:t>
      </w:r>
    </w:p>
    <w:p w:rsidR="00474AEB" w:rsidRPr="002B45F6" w:rsidRDefault="00474AEB" w:rsidP="002018E9">
      <w:pPr>
        <w:numPr>
          <w:ilvl w:val="0"/>
          <w:numId w:val="9"/>
        </w:numPr>
        <w:spacing w:after="0" w:line="360" w:lineRule="auto"/>
        <w:jc w:val="both"/>
        <w:rPr>
          <w:rFonts w:ascii="Times New Roman" w:hAnsi="Times New Roman" w:cs="Times New Roman"/>
          <w:sz w:val="24"/>
          <w:szCs w:val="24"/>
        </w:rPr>
      </w:pPr>
      <w:r w:rsidRPr="002B45F6">
        <w:rPr>
          <w:rFonts w:ascii="Times New Roman" w:hAnsi="Times New Roman" w:cs="Times New Roman"/>
          <w:sz w:val="24"/>
          <w:szCs w:val="24"/>
        </w:rPr>
        <w:t>умеет измерять длину отрезка  в сантиметрах и дециметрах, строить отрезок заданной длины; выполнять построение других геометрических фигур на листе в клетку (квадрат, прямоугольник) с заданными измерениями с помощью линейки;</w:t>
      </w:r>
    </w:p>
    <w:p w:rsidR="00474AEB" w:rsidRPr="002B45F6" w:rsidRDefault="00474AEB" w:rsidP="002018E9">
      <w:pPr>
        <w:numPr>
          <w:ilvl w:val="0"/>
          <w:numId w:val="9"/>
        </w:numPr>
        <w:spacing w:line="360" w:lineRule="auto"/>
        <w:jc w:val="both"/>
        <w:rPr>
          <w:rFonts w:ascii="Times New Roman" w:hAnsi="Times New Roman" w:cs="Times New Roman"/>
          <w:sz w:val="24"/>
          <w:szCs w:val="24"/>
        </w:rPr>
      </w:pPr>
      <w:r w:rsidRPr="002B45F6">
        <w:rPr>
          <w:rFonts w:ascii="Times New Roman" w:hAnsi="Times New Roman" w:cs="Times New Roman"/>
          <w:sz w:val="24"/>
          <w:szCs w:val="24"/>
        </w:rPr>
        <w:lastRenderedPageBreak/>
        <w:t>знает названия геометрических фигур (круг, квадрат, треугольник, прямоугольник, овал); уметь различать фигуры независимо от их формы, цвета, расположения.</w:t>
      </w:r>
    </w:p>
    <w:p w:rsidR="00474AEB" w:rsidRPr="002B45F6" w:rsidRDefault="00474AEB" w:rsidP="002018E9">
      <w:pPr>
        <w:spacing w:after="240" w:line="360" w:lineRule="auto"/>
        <w:ind w:firstLine="567"/>
        <w:contextualSpacing/>
        <w:jc w:val="both"/>
        <w:rPr>
          <w:rFonts w:ascii="Times New Roman" w:eastAsia="Courier New" w:hAnsi="Times New Roman" w:cs="Times New Roman"/>
          <w:b/>
          <w:i/>
          <w:sz w:val="24"/>
          <w:szCs w:val="24"/>
        </w:rPr>
      </w:pPr>
    </w:p>
    <w:p w:rsidR="00474AEB" w:rsidRPr="002B45F6" w:rsidRDefault="00474AEB" w:rsidP="00B47BF2">
      <w:pPr>
        <w:spacing w:after="240" w:line="360" w:lineRule="auto"/>
        <w:ind w:firstLine="567"/>
        <w:contextualSpacing/>
        <w:jc w:val="center"/>
        <w:rPr>
          <w:rFonts w:ascii="Times New Roman" w:hAnsi="Times New Roman" w:cs="Times New Roman"/>
          <w:sz w:val="24"/>
          <w:szCs w:val="24"/>
        </w:rPr>
      </w:pPr>
      <w:r w:rsidRPr="002B45F6">
        <w:rPr>
          <w:rFonts w:ascii="Times New Roman" w:eastAsia="Courier New" w:hAnsi="Times New Roman" w:cs="Times New Roman"/>
          <w:b/>
          <w:i/>
          <w:sz w:val="24"/>
          <w:szCs w:val="24"/>
        </w:rPr>
        <w:t>5. ЛИЧНОСТНЫЕ</w:t>
      </w:r>
      <w:r w:rsidR="00681937" w:rsidRPr="002B45F6">
        <w:rPr>
          <w:rFonts w:ascii="Times New Roman" w:eastAsia="Courier New" w:hAnsi="Times New Roman" w:cs="Times New Roman"/>
          <w:b/>
          <w:i/>
          <w:sz w:val="24"/>
          <w:szCs w:val="24"/>
        </w:rPr>
        <w:t xml:space="preserve"> </w:t>
      </w:r>
      <w:r w:rsidRPr="002B45F6">
        <w:rPr>
          <w:rFonts w:ascii="Times New Roman" w:eastAsia="Courier New" w:hAnsi="Times New Roman" w:cs="Times New Roman"/>
          <w:b/>
          <w:i/>
          <w:sz w:val="24"/>
          <w:szCs w:val="24"/>
        </w:rPr>
        <w:t xml:space="preserve">И ПРЕДМЕТНЫЕ РЕЗУЛЬТАТЫ ОСВОЕНИЯ КУРСА </w:t>
      </w:r>
      <w:r w:rsidR="00681937" w:rsidRPr="002B45F6">
        <w:rPr>
          <w:rFonts w:ascii="Times New Roman" w:eastAsia="Courier New" w:hAnsi="Times New Roman" w:cs="Times New Roman"/>
          <w:b/>
          <w:i/>
          <w:sz w:val="24"/>
          <w:szCs w:val="24"/>
        </w:rPr>
        <w:t>ПЕДАГОГИЧЕСКОЙ КОРРЕКЦИИ ПО МАТЕМАТИКЕ</w:t>
      </w:r>
      <w:r w:rsidRPr="002B45F6">
        <w:rPr>
          <w:rFonts w:ascii="Times New Roman" w:eastAsia="Courier New" w:hAnsi="Times New Roman" w:cs="Times New Roman"/>
          <w:b/>
          <w:i/>
          <w:sz w:val="24"/>
          <w:szCs w:val="24"/>
        </w:rPr>
        <w:t xml:space="preserve"> В ПЕРВОМ ДОПОЛНИТЕЛЬНОМ КЛАССЕ</w:t>
      </w:r>
    </w:p>
    <w:p w:rsidR="00474AEB" w:rsidRPr="002B45F6" w:rsidRDefault="00474AEB" w:rsidP="002018E9">
      <w:pPr>
        <w:spacing w:after="0" w:line="360" w:lineRule="auto"/>
        <w:ind w:firstLine="567"/>
        <w:contextualSpacing/>
        <w:jc w:val="both"/>
        <w:rPr>
          <w:rFonts w:ascii="Times New Roman" w:hAnsi="Times New Roman" w:cs="Times New Roman"/>
          <w:sz w:val="24"/>
          <w:szCs w:val="24"/>
        </w:rPr>
      </w:pPr>
      <w:r w:rsidRPr="002B45F6">
        <w:rPr>
          <w:rFonts w:ascii="Times New Roman" w:hAnsi="Times New Roman" w:cs="Times New Roman"/>
          <w:sz w:val="24"/>
          <w:szCs w:val="24"/>
        </w:rPr>
        <w:t xml:space="preserve">В общей системе коррекционно-развивающей работы </w:t>
      </w:r>
      <w:r w:rsidR="00681937" w:rsidRPr="002B45F6">
        <w:rPr>
          <w:rFonts w:ascii="Times New Roman" w:hAnsi="Times New Roman" w:cs="Times New Roman"/>
          <w:sz w:val="24"/>
          <w:szCs w:val="24"/>
        </w:rPr>
        <w:t>педагогическая коррекция по математике</w:t>
      </w:r>
      <w:r w:rsidRPr="002B45F6">
        <w:rPr>
          <w:rFonts w:ascii="Times New Roman" w:hAnsi="Times New Roman" w:cs="Times New Roman"/>
          <w:sz w:val="24"/>
          <w:szCs w:val="24"/>
        </w:rPr>
        <w:t xml:space="preserve"> позволяет наиболее достоверно проконтролировать наличие позитивных изменений по следующим параметрам:</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расширение сферы жизненной компетенции за счет возможности использовать математические знания в быту (подсчитывать денежные суммы, необходимое количество каких-либо предметов для определенного числа участников, ориентироваться во времени и пространстве, определять целое по его части и т.п.);</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развитие возможностей знаково-символического опосредствования, что повышает общий уровень сформированности учебно-познавательной деятельности (в качестве средств выступают осознанно используемые математические символы, схемы, планы и т.п.);</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увеличение объема оперативной памяти;</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совершенствование пространственных и временных представлений;</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 xml:space="preserve">улучшение качества учебного высказывания за счет адекватного использования </w:t>
      </w:r>
      <w:r w:rsidRPr="002B45F6">
        <w:rPr>
          <w:rFonts w:ascii="Times New Roman" w:hAnsi="Times New Roman" w:cs="Times New Roman"/>
          <w:spacing w:val="-2"/>
          <w:sz w:val="24"/>
          <w:szCs w:val="24"/>
        </w:rPr>
        <w:t>логических связок и слов («и»; «не»; «если…, то…»; «верно/неверно, что…»; «каждый»; «все»; «некоторые»)</w:t>
      </w:r>
      <w:r w:rsidRPr="002B45F6">
        <w:rPr>
          <w:rFonts w:ascii="Times New Roman" w:hAnsi="Times New Roman" w:cs="Times New Roman"/>
          <w:sz w:val="24"/>
          <w:szCs w:val="24"/>
        </w:rPr>
        <w:t>;</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появление и развитие рефлексивных умений;</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развитие действий контроля;</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совершенствование планирования (в т.ч. умения следовать плану);</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вербализация плана деятельности;</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совершенствование волевых качеств;</w:t>
      </w:r>
    </w:p>
    <w:p w:rsidR="00474AEB" w:rsidRPr="002B45F6" w:rsidRDefault="00474AEB" w:rsidP="002018E9">
      <w:pPr>
        <w:pStyle w:val="a3"/>
        <w:numPr>
          <w:ilvl w:val="0"/>
          <w:numId w:val="1"/>
        </w:numPr>
        <w:spacing w:after="240"/>
        <w:jc w:val="both"/>
        <w:rPr>
          <w:rFonts w:ascii="Times New Roman" w:hAnsi="Times New Roman" w:cs="Times New Roman"/>
          <w:sz w:val="24"/>
          <w:szCs w:val="24"/>
        </w:rPr>
      </w:pPr>
      <w:r w:rsidRPr="002B45F6">
        <w:rPr>
          <w:rFonts w:ascii="Times New Roman" w:hAnsi="Times New Roman" w:cs="Times New Roman"/>
          <w:sz w:val="24"/>
          <w:szCs w:val="24"/>
        </w:rPr>
        <w:t>формирование социально одобряемых качеств личности (настойчивость, ответственность, инициативность и т.п.).</w:t>
      </w:r>
    </w:p>
    <w:p w:rsidR="00474AEB" w:rsidRPr="002B45F6" w:rsidRDefault="00474AEB" w:rsidP="002018E9">
      <w:pPr>
        <w:spacing w:after="0" w:line="360" w:lineRule="auto"/>
        <w:ind w:firstLine="709"/>
        <w:jc w:val="both"/>
        <w:rPr>
          <w:rFonts w:ascii="Times New Roman" w:hAnsi="Times New Roman" w:cs="Times New Roman"/>
          <w:sz w:val="24"/>
          <w:szCs w:val="24"/>
        </w:rPr>
      </w:pPr>
      <w:r w:rsidRPr="002B45F6">
        <w:rPr>
          <w:rFonts w:ascii="Times New Roman" w:hAnsi="Times New Roman" w:cs="Times New Roman"/>
          <w:b/>
          <w:i/>
          <w:sz w:val="24"/>
          <w:szCs w:val="24"/>
        </w:rPr>
        <w:t xml:space="preserve">1. Личностные результаты </w:t>
      </w:r>
      <w:r w:rsidRPr="002B45F6">
        <w:rPr>
          <w:rFonts w:ascii="Times New Roman" w:hAnsi="Times New Roman" w:cs="Times New Roman"/>
          <w:sz w:val="24"/>
          <w:szCs w:val="24"/>
        </w:rPr>
        <w:t xml:space="preserve">освоения ПРП </w:t>
      </w:r>
      <w:r w:rsidR="00681937" w:rsidRPr="002B45F6">
        <w:rPr>
          <w:rFonts w:ascii="Times New Roman" w:hAnsi="Times New Roman" w:cs="Times New Roman"/>
          <w:sz w:val="24"/>
          <w:szCs w:val="24"/>
        </w:rPr>
        <w:t>для 1 дополнительного класса курса</w:t>
      </w:r>
      <w:r w:rsidRPr="002B45F6">
        <w:rPr>
          <w:rFonts w:ascii="Times New Roman" w:hAnsi="Times New Roman" w:cs="Times New Roman"/>
          <w:sz w:val="24"/>
          <w:szCs w:val="24"/>
        </w:rPr>
        <w:t xml:space="preserve"> </w:t>
      </w:r>
      <w:r w:rsidR="00681937" w:rsidRPr="002B45F6">
        <w:rPr>
          <w:rFonts w:ascii="Times New Roman" w:hAnsi="Times New Roman" w:cs="Times New Roman"/>
          <w:sz w:val="24"/>
          <w:szCs w:val="24"/>
        </w:rPr>
        <w:t>педагогической коррекции по математике</w:t>
      </w:r>
      <w:r w:rsidR="00681937" w:rsidRPr="002B45F6">
        <w:rPr>
          <w:rFonts w:ascii="Times New Roman" w:hAnsi="Times New Roman" w:cs="Times New Roman"/>
          <w:color w:val="FF0000"/>
          <w:sz w:val="24"/>
          <w:szCs w:val="24"/>
        </w:rPr>
        <w:t xml:space="preserve"> </w:t>
      </w:r>
      <w:r w:rsidRPr="002B45F6">
        <w:rPr>
          <w:rFonts w:ascii="Times New Roman" w:hAnsi="Times New Roman" w:cs="Times New Roman"/>
          <w:sz w:val="24"/>
          <w:szCs w:val="24"/>
        </w:rPr>
        <w:t xml:space="preserve">могут проявляться в: </w:t>
      </w:r>
    </w:p>
    <w:p w:rsidR="00474AEB" w:rsidRPr="002B45F6" w:rsidRDefault="00474AEB" w:rsidP="002018E9">
      <w:pPr>
        <w:pStyle w:val="a3"/>
        <w:numPr>
          <w:ilvl w:val="0"/>
          <w:numId w:val="7"/>
        </w:numPr>
        <w:spacing w:after="240"/>
        <w:jc w:val="both"/>
        <w:rPr>
          <w:rFonts w:ascii="Times New Roman" w:hAnsi="Times New Roman" w:cs="Times New Roman"/>
          <w:sz w:val="24"/>
          <w:szCs w:val="24"/>
        </w:rPr>
      </w:pPr>
      <w:r w:rsidRPr="002B45F6">
        <w:rPr>
          <w:rFonts w:ascii="Times New Roman" w:hAnsi="Times New Roman" w:cs="Times New Roman"/>
          <w:sz w:val="24"/>
          <w:szCs w:val="24"/>
        </w:rPr>
        <w:lastRenderedPageBreak/>
        <w:t xml:space="preserve">положительном отношении к урокам математики,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474AEB" w:rsidRPr="002B45F6" w:rsidRDefault="00474AEB" w:rsidP="002018E9">
      <w:pPr>
        <w:pStyle w:val="a3"/>
        <w:numPr>
          <w:ilvl w:val="0"/>
          <w:numId w:val="7"/>
        </w:numPr>
        <w:spacing w:after="240"/>
        <w:jc w:val="both"/>
        <w:rPr>
          <w:rFonts w:ascii="Times New Roman" w:hAnsi="Times New Roman" w:cs="Times New Roman"/>
          <w:sz w:val="24"/>
          <w:szCs w:val="24"/>
        </w:rPr>
      </w:pPr>
      <w:r w:rsidRPr="002B45F6">
        <w:rPr>
          <w:rFonts w:ascii="Times New Roman" w:hAnsi="Times New Roman" w:cs="Times New Roman"/>
          <w:sz w:val="24"/>
          <w:szCs w:val="24"/>
        </w:rPr>
        <w:t>интересе к новому учебному материалу, способам решения новых учебных задач;</w:t>
      </w:r>
    </w:p>
    <w:p w:rsidR="00474AEB" w:rsidRPr="002B45F6" w:rsidRDefault="00474AEB" w:rsidP="002018E9">
      <w:pPr>
        <w:pStyle w:val="a3"/>
        <w:numPr>
          <w:ilvl w:val="0"/>
          <w:numId w:val="7"/>
        </w:numPr>
        <w:spacing w:after="240"/>
        <w:jc w:val="both"/>
        <w:rPr>
          <w:rFonts w:ascii="Times New Roman" w:hAnsi="Times New Roman" w:cs="Times New Roman"/>
          <w:sz w:val="24"/>
          <w:szCs w:val="24"/>
        </w:rPr>
      </w:pPr>
      <w:r w:rsidRPr="002B45F6">
        <w:rPr>
          <w:rFonts w:ascii="Times New Roman" w:hAnsi="Times New Roman" w:cs="Times New Roman"/>
          <w:sz w:val="24"/>
          <w:szCs w:val="24"/>
        </w:rPr>
        <w:t>ориентации на понимание причины успеха в учебной деятельности;</w:t>
      </w:r>
    </w:p>
    <w:p w:rsidR="00474AEB" w:rsidRPr="002B45F6" w:rsidRDefault="00474AEB" w:rsidP="002018E9">
      <w:pPr>
        <w:pStyle w:val="a3"/>
        <w:numPr>
          <w:ilvl w:val="0"/>
          <w:numId w:val="7"/>
        </w:numPr>
        <w:spacing w:after="240"/>
        <w:jc w:val="both"/>
        <w:rPr>
          <w:rFonts w:ascii="Times New Roman" w:hAnsi="Times New Roman" w:cs="Times New Roman"/>
          <w:sz w:val="24"/>
          <w:szCs w:val="24"/>
        </w:rPr>
      </w:pPr>
      <w:r w:rsidRPr="002B45F6">
        <w:rPr>
          <w:rFonts w:ascii="Times New Roman" w:hAnsi="Times New Roman" w:cs="Times New Roman"/>
          <w:sz w:val="24"/>
          <w:szCs w:val="24"/>
        </w:rPr>
        <w:t>навыках оценки и самооценки результатов учебной деятельности на основе критерия ее успешности;</w:t>
      </w:r>
    </w:p>
    <w:p w:rsidR="00474AEB" w:rsidRPr="002B45F6" w:rsidRDefault="00474AEB" w:rsidP="002018E9">
      <w:pPr>
        <w:pStyle w:val="a3"/>
        <w:numPr>
          <w:ilvl w:val="0"/>
          <w:numId w:val="7"/>
        </w:numPr>
        <w:spacing w:after="240"/>
        <w:jc w:val="both"/>
        <w:rPr>
          <w:rFonts w:ascii="Times New Roman" w:hAnsi="Times New Roman" w:cs="Times New Roman"/>
          <w:sz w:val="24"/>
          <w:szCs w:val="24"/>
        </w:rPr>
      </w:pPr>
      <w:r w:rsidRPr="002B45F6">
        <w:rPr>
          <w:rFonts w:ascii="Times New Roman" w:hAnsi="Times New Roman" w:cs="Times New Roman"/>
          <w:sz w:val="24"/>
          <w:szCs w:val="24"/>
        </w:rPr>
        <w:t>овладении практическими бытовыми навыками, используемыми в повседневной жизни (подсчета);</w:t>
      </w:r>
    </w:p>
    <w:p w:rsidR="00474AEB" w:rsidRPr="002B45F6" w:rsidRDefault="00474AEB" w:rsidP="002018E9">
      <w:pPr>
        <w:pStyle w:val="a3"/>
        <w:numPr>
          <w:ilvl w:val="0"/>
          <w:numId w:val="7"/>
        </w:numPr>
        <w:spacing w:after="240"/>
        <w:jc w:val="both"/>
        <w:rPr>
          <w:rFonts w:ascii="Times New Roman" w:hAnsi="Times New Roman" w:cs="Times New Roman"/>
          <w:sz w:val="24"/>
          <w:szCs w:val="24"/>
        </w:rPr>
      </w:pPr>
      <w:r w:rsidRPr="002B45F6">
        <w:rPr>
          <w:rFonts w:ascii="Times New Roman" w:hAnsi="Times New Roman" w:cs="Times New Roman"/>
          <w:sz w:val="24"/>
          <w:szCs w:val="24"/>
        </w:rPr>
        <w:t>навыках сотрудничества со взрослыми.</w:t>
      </w:r>
    </w:p>
    <w:p w:rsidR="00474AEB" w:rsidRPr="002B45F6" w:rsidRDefault="00681937" w:rsidP="002018E9">
      <w:pPr>
        <w:spacing w:after="0" w:line="360" w:lineRule="auto"/>
        <w:ind w:firstLine="709"/>
        <w:contextualSpacing/>
        <w:jc w:val="both"/>
        <w:rPr>
          <w:rFonts w:ascii="Times New Roman" w:hAnsi="Times New Roman" w:cs="Times New Roman"/>
          <w:sz w:val="24"/>
          <w:szCs w:val="24"/>
        </w:rPr>
      </w:pPr>
      <w:r w:rsidRPr="002B45F6">
        <w:rPr>
          <w:rFonts w:ascii="Times New Roman" w:hAnsi="Times New Roman" w:cs="Times New Roman"/>
          <w:b/>
          <w:i/>
          <w:sz w:val="24"/>
          <w:szCs w:val="24"/>
        </w:rPr>
        <w:t>2</w:t>
      </w:r>
      <w:r w:rsidR="00474AEB" w:rsidRPr="002B45F6">
        <w:rPr>
          <w:rFonts w:ascii="Times New Roman" w:hAnsi="Times New Roman" w:cs="Times New Roman"/>
          <w:b/>
          <w:i/>
          <w:sz w:val="24"/>
          <w:szCs w:val="24"/>
        </w:rPr>
        <w:t xml:space="preserve">. Предметные результаты </w:t>
      </w:r>
      <w:r w:rsidR="00474AEB" w:rsidRPr="002B45F6">
        <w:rPr>
          <w:rFonts w:ascii="Times New Roman" w:hAnsi="Times New Roman" w:cs="Times New Roman"/>
          <w:sz w:val="24"/>
          <w:szCs w:val="24"/>
        </w:rPr>
        <w:t>в целом оцениваются в конце начального образования. Они обозначаются как:</w:t>
      </w:r>
    </w:p>
    <w:p w:rsidR="00474AEB" w:rsidRPr="002B45F6" w:rsidRDefault="00474AEB" w:rsidP="002018E9">
      <w:pPr>
        <w:pStyle w:val="a3"/>
        <w:numPr>
          <w:ilvl w:val="0"/>
          <w:numId w:val="8"/>
        </w:numPr>
        <w:tabs>
          <w:tab w:val="clear" w:pos="708"/>
        </w:tabs>
        <w:suppressAutoHyphens/>
        <w:spacing w:after="0"/>
        <w:ind w:firstLine="709"/>
        <w:contextualSpacing w:val="0"/>
        <w:jc w:val="both"/>
        <w:rPr>
          <w:rFonts w:ascii="Times New Roman" w:hAnsi="Times New Roman" w:cs="Times New Roman"/>
          <w:bCs/>
          <w:caps/>
          <w:color w:val="000000"/>
          <w:sz w:val="24"/>
          <w:szCs w:val="24"/>
        </w:rPr>
      </w:pPr>
      <w:r w:rsidRPr="002B45F6">
        <w:rPr>
          <w:rFonts w:ascii="Times New Roman" w:hAnsi="Times New Roman" w:cs="Times New Roman"/>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474AEB" w:rsidRPr="002B45F6" w:rsidRDefault="00474AEB" w:rsidP="002018E9">
      <w:pPr>
        <w:pStyle w:val="a3"/>
        <w:numPr>
          <w:ilvl w:val="0"/>
          <w:numId w:val="8"/>
        </w:numPr>
        <w:tabs>
          <w:tab w:val="clear" w:pos="708"/>
        </w:tabs>
        <w:suppressAutoHyphens/>
        <w:spacing w:after="0"/>
        <w:ind w:left="284" w:firstLine="425"/>
        <w:contextualSpacing w:val="0"/>
        <w:jc w:val="both"/>
        <w:rPr>
          <w:rFonts w:ascii="Times New Roman" w:hAnsi="Times New Roman" w:cs="Times New Roman"/>
          <w:bCs/>
          <w:caps/>
          <w:color w:val="000000"/>
          <w:sz w:val="24"/>
          <w:szCs w:val="24"/>
        </w:rPr>
      </w:pPr>
      <w:r w:rsidRPr="002B45F6">
        <w:rPr>
          <w:rFonts w:ascii="Times New Roman" w:hAnsi="Times New Roman" w:cs="Times New Roman"/>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474AEB" w:rsidRPr="002B45F6" w:rsidRDefault="00474AEB" w:rsidP="002018E9">
      <w:pPr>
        <w:pStyle w:val="a3"/>
        <w:numPr>
          <w:ilvl w:val="0"/>
          <w:numId w:val="8"/>
        </w:numPr>
        <w:tabs>
          <w:tab w:val="clear" w:pos="708"/>
        </w:tabs>
        <w:suppressAutoHyphens/>
        <w:spacing w:after="240"/>
        <w:ind w:left="709" w:firstLine="66"/>
        <w:contextualSpacing w:val="0"/>
        <w:jc w:val="both"/>
        <w:rPr>
          <w:rFonts w:ascii="Times New Roman" w:hAnsi="Times New Roman" w:cs="Times New Roman"/>
          <w:bCs/>
          <w:caps/>
          <w:color w:val="000000"/>
          <w:sz w:val="24"/>
          <w:szCs w:val="24"/>
        </w:rPr>
      </w:pPr>
      <w:r w:rsidRPr="002B45F6">
        <w:rPr>
          <w:rFonts w:ascii="Times New Roman" w:hAnsi="Times New Roman" w:cs="Times New Roman"/>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2B45F6" w:rsidRPr="002B45F6" w:rsidRDefault="002B45F6" w:rsidP="002018E9">
      <w:pPr>
        <w:suppressAutoHyphens/>
        <w:spacing w:after="240"/>
        <w:ind w:left="709"/>
        <w:jc w:val="both"/>
        <w:rPr>
          <w:rFonts w:ascii="Times New Roman" w:hAnsi="Times New Roman" w:cs="Times New Roman"/>
          <w:bCs/>
          <w:caps/>
          <w:color w:val="000000"/>
          <w:sz w:val="24"/>
          <w:szCs w:val="24"/>
        </w:rPr>
      </w:pPr>
    </w:p>
    <w:p w:rsidR="00474AEB" w:rsidRPr="002B45F6" w:rsidRDefault="00474AEB" w:rsidP="00B47BF2">
      <w:pPr>
        <w:spacing w:after="240" w:line="360" w:lineRule="auto"/>
        <w:ind w:firstLine="567"/>
        <w:contextualSpacing/>
        <w:jc w:val="center"/>
        <w:rPr>
          <w:rFonts w:ascii="Times New Roman" w:hAnsi="Times New Roman" w:cs="Times New Roman"/>
          <w:b/>
          <w:sz w:val="24"/>
          <w:szCs w:val="24"/>
        </w:rPr>
      </w:pPr>
      <w:r w:rsidRPr="002B45F6">
        <w:rPr>
          <w:rFonts w:ascii="Times New Roman" w:hAnsi="Times New Roman" w:cs="Times New Roman"/>
          <w:b/>
          <w:sz w:val="24"/>
          <w:szCs w:val="24"/>
        </w:rPr>
        <w:t>6. СОДЕРЖАНИЕ КОРРЕКЦИОННОГО КУРСА</w:t>
      </w:r>
    </w:p>
    <w:p w:rsidR="00474AEB" w:rsidRPr="002B45F6" w:rsidRDefault="00474AEB" w:rsidP="002018E9">
      <w:pPr>
        <w:spacing w:after="240" w:line="360" w:lineRule="auto"/>
        <w:ind w:firstLine="567"/>
        <w:contextualSpacing/>
        <w:jc w:val="both"/>
        <w:rPr>
          <w:rFonts w:ascii="Times New Roman" w:hAnsi="Times New Roman" w:cs="Times New Roman"/>
          <w:color w:val="000000"/>
          <w:sz w:val="24"/>
          <w:szCs w:val="24"/>
        </w:rPr>
      </w:pPr>
      <w:r w:rsidRPr="002B45F6">
        <w:rPr>
          <w:rFonts w:ascii="Times New Roman" w:hAnsi="Times New Roman" w:cs="Times New Roman"/>
          <w:sz w:val="24"/>
          <w:szCs w:val="24"/>
        </w:rPr>
        <w:t xml:space="preserve">В </w:t>
      </w:r>
      <w:r w:rsidR="00D3532C" w:rsidRPr="002B45F6">
        <w:rPr>
          <w:rFonts w:ascii="Times New Roman" w:hAnsi="Times New Roman" w:cs="Times New Roman"/>
          <w:sz w:val="24"/>
          <w:szCs w:val="24"/>
        </w:rPr>
        <w:t>изучении</w:t>
      </w:r>
      <w:r w:rsidRPr="002B45F6">
        <w:rPr>
          <w:rFonts w:ascii="Times New Roman" w:hAnsi="Times New Roman" w:cs="Times New Roman"/>
          <w:sz w:val="24"/>
          <w:szCs w:val="24"/>
        </w:rPr>
        <w:t xml:space="preserve"> курса </w:t>
      </w:r>
      <w:r w:rsidR="00D3532C" w:rsidRPr="002B45F6">
        <w:rPr>
          <w:rFonts w:ascii="Times New Roman" w:hAnsi="Times New Roman" w:cs="Times New Roman"/>
          <w:sz w:val="24"/>
          <w:szCs w:val="24"/>
        </w:rPr>
        <w:t>педагогической коррекции по математике</w:t>
      </w:r>
      <w:r w:rsidRPr="002B45F6">
        <w:rPr>
          <w:rFonts w:ascii="Times New Roman" w:hAnsi="Times New Roman" w:cs="Times New Roman"/>
          <w:sz w:val="24"/>
          <w:szCs w:val="24"/>
        </w:rPr>
        <w:t xml:space="preserve"> в 1 дополнительном классе</w:t>
      </w:r>
      <w:r w:rsidRPr="002B45F6">
        <w:rPr>
          <w:rFonts w:ascii="Times New Roman" w:hAnsi="Times New Roman" w:cs="Times New Roman"/>
          <w:color w:val="000000"/>
          <w:sz w:val="24"/>
          <w:szCs w:val="24"/>
        </w:rPr>
        <w:t xml:space="preserve"> включает следующие разделы:</w:t>
      </w:r>
    </w:p>
    <w:p w:rsidR="00474AEB" w:rsidRPr="002B45F6" w:rsidRDefault="00474AEB" w:rsidP="002018E9">
      <w:pPr>
        <w:spacing w:after="240" w:line="360" w:lineRule="auto"/>
        <w:ind w:firstLine="567"/>
        <w:contextualSpacing/>
        <w:jc w:val="both"/>
        <w:rPr>
          <w:rFonts w:ascii="Times New Roman" w:hAnsi="Times New Roman" w:cs="Times New Roman"/>
          <w:color w:val="000000"/>
          <w:sz w:val="24"/>
          <w:szCs w:val="24"/>
        </w:rPr>
      </w:pPr>
      <w:r w:rsidRPr="002B45F6">
        <w:rPr>
          <w:rFonts w:ascii="Times New Roman" w:hAnsi="Times New Roman" w:cs="Times New Roman"/>
          <w:b/>
          <w:color w:val="000000"/>
          <w:sz w:val="24"/>
          <w:szCs w:val="24"/>
        </w:rPr>
        <w:t xml:space="preserve">Числа и величины. Счёт предметов. </w:t>
      </w:r>
      <w:r w:rsidRPr="002B45F6">
        <w:rPr>
          <w:rFonts w:ascii="Times New Roman" w:hAnsi="Times New Roman" w:cs="Times New Roman"/>
          <w:color w:val="000000"/>
          <w:sz w:val="24"/>
          <w:szCs w:val="24"/>
        </w:rPr>
        <w:t xml:space="preserve">Чтение и запись чисел от нуля до 20. Сравнение и упорядочение чисел, знаки сравнения. Измерение величин; сравнение. Единицы массы (килограмм), вместимости (литр). Арифметические действия (сложение, вычитание). Названия компонентов арифметических действий, знаки действий. Таблица сложения. Связь между сложением, вычитанием. Алгоритмы письменного сложения, вычитания. </w:t>
      </w:r>
    </w:p>
    <w:p w:rsidR="00474AEB" w:rsidRPr="002B45F6" w:rsidRDefault="00474AEB" w:rsidP="002018E9">
      <w:pPr>
        <w:spacing w:after="240" w:line="360" w:lineRule="auto"/>
        <w:ind w:firstLine="567"/>
        <w:contextualSpacing/>
        <w:jc w:val="both"/>
        <w:rPr>
          <w:rFonts w:ascii="Times New Roman" w:hAnsi="Times New Roman" w:cs="Times New Roman"/>
          <w:color w:val="000000"/>
          <w:sz w:val="24"/>
          <w:szCs w:val="24"/>
        </w:rPr>
      </w:pPr>
      <w:r w:rsidRPr="002B45F6">
        <w:rPr>
          <w:rFonts w:ascii="Times New Roman" w:hAnsi="Times New Roman" w:cs="Times New Roman"/>
          <w:b/>
          <w:color w:val="000000"/>
          <w:sz w:val="24"/>
          <w:szCs w:val="24"/>
        </w:rPr>
        <w:t xml:space="preserve">Работа с текстовыми задачами. </w:t>
      </w:r>
      <w:r w:rsidRPr="002B45F6">
        <w:rPr>
          <w:rFonts w:ascii="Times New Roman" w:hAnsi="Times New Roman" w:cs="Times New Roman"/>
          <w:color w:val="000000"/>
          <w:sz w:val="24"/>
          <w:szCs w:val="24"/>
        </w:rPr>
        <w:t xml:space="preserve">Решение текстовых задач арифметическим способом. Задачи, содержащие отношения «больше (меньше) на…». Построение </w:t>
      </w:r>
      <w:r w:rsidRPr="002B45F6">
        <w:rPr>
          <w:rFonts w:ascii="Times New Roman" w:hAnsi="Times New Roman" w:cs="Times New Roman"/>
          <w:color w:val="000000"/>
          <w:sz w:val="24"/>
          <w:szCs w:val="24"/>
        </w:rPr>
        <w:lastRenderedPageBreak/>
        <w:t xml:space="preserve">простейших выражений с помощью логических связок и слов («и»; «не»; «если… то…»; «верно/неверно, что…»; «каждый»; «все»; «некоторые»). Планирование хода решения задачи. Представление текста задачи (схема, таблица и  другие модели). </w:t>
      </w:r>
    </w:p>
    <w:p w:rsidR="00474AEB" w:rsidRPr="002B45F6" w:rsidRDefault="00474AEB" w:rsidP="002018E9">
      <w:pPr>
        <w:spacing w:after="240" w:line="360" w:lineRule="auto"/>
        <w:ind w:firstLine="567"/>
        <w:contextualSpacing/>
        <w:jc w:val="both"/>
        <w:rPr>
          <w:rFonts w:ascii="Times New Roman" w:hAnsi="Times New Roman" w:cs="Times New Roman"/>
          <w:color w:val="000000"/>
          <w:sz w:val="24"/>
          <w:szCs w:val="24"/>
        </w:rPr>
      </w:pPr>
      <w:r w:rsidRPr="002B45F6">
        <w:rPr>
          <w:rFonts w:ascii="Times New Roman" w:hAnsi="Times New Roman" w:cs="Times New Roman"/>
          <w:b/>
          <w:color w:val="000000"/>
          <w:sz w:val="24"/>
          <w:szCs w:val="24"/>
        </w:rPr>
        <w:t>Пространственные отношения. Геометрические фигуры.</w:t>
      </w:r>
      <w:r w:rsidRPr="002B45F6">
        <w:rPr>
          <w:rFonts w:ascii="Times New Roman" w:hAnsi="Times New Roman" w:cs="Times New Roman"/>
          <w:color w:val="000000"/>
          <w:sz w:val="24"/>
          <w:szCs w:val="24"/>
        </w:rPr>
        <w:t xml:space="preserve"> 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p>
    <w:p w:rsidR="00474AEB" w:rsidRPr="002B45F6" w:rsidRDefault="00474AEB" w:rsidP="002018E9">
      <w:pPr>
        <w:spacing w:after="240" w:line="360" w:lineRule="auto"/>
        <w:ind w:firstLine="567"/>
        <w:contextualSpacing/>
        <w:jc w:val="both"/>
        <w:rPr>
          <w:rFonts w:ascii="Times New Roman" w:hAnsi="Times New Roman" w:cs="Times New Roman"/>
          <w:color w:val="000000"/>
          <w:sz w:val="24"/>
          <w:szCs w:val="24"/>
        </w:rPr>
      </w:pPr>
      <w:r w:rsidRPr="002B45F6">
        <w:rPr>
          <w:rFonts w:ascii="Times New Roman" w:hAnsi="Times New Roman" w:cs="Times New Roman"/>
          <w:b/>
          <w:color w:val="000000"/>
          <w:sz w:val="24"/>
          <w:szCs w:val="24"/>
        </w:rPr>
        <w:t xml:space="preserve">Геометрические величины. </w:t>
      </w:r>
      <w:r w:rsidRPr="002B45F6">
        <w:rPr>
          <w:rFonts w:ascii="Times New Roman" w:hAnsi="Times New Roman" w:cs="Times New Roman"/>
          <w:color w:val="000000"/>
          <w:sz w:val="24"/>
          <w:szCs w:val="24"/>
        </w:rPr>
        <w:t xml:space="preserve">Измерение длины отрезка. Единицы длины (сантиметр, дециметр). </w:t>
      </w:r>
    </w:p>
    <w:p w:rsidR="00474AEB" w:rsidRPr="002B45F6" w:rsidRDefault="00474AEB" w:rsidP="002018E9">
      <w:pPr>
        <w:spacing w:after="240" w:line="360" w:lineRule="auto"/>
        <w:ind w:firstLine="567"/>
        <w:contextualSpacing/>
        <w:jc w:val="both"/>
        <w:rPr>
          <w:rFonts w:ascii="Times New Roman" w:hAnsi="Times New Roman" w:cs="Times New Roman"/>
          <w:color w:val="000000"/>
          <w:sz w:val="24"/>
          <w:szCs w:val="24"/>
        </w:rPr>
      </w:pPr>
      <w:r w:rsidRPr="002B45F6">
        <w:rPr>
          <w:rFonts w:ascii="Times New Roman" w:hAnsi="Times New Roman" w:cs="Times New Roman"/>
          <w:b/>
          <w:color w:val="000000"/>
          <w:sz w:val="24"/>
          <w:szCs w:val="24"/>
        </w:rPr>
        <w:t>Работа с информацией</w:t>
      </w:r>
      <w:r w:rsidRPr="002B45F6">
        <w:rPr>
          <w:rFonts w:ascii="Times New Roman" w:hAnsi="Times New Roman" w:cs="Times New Roman"/>
          <w:color w:val="000000"/>
          <w:sz w:val="24"/>
          <w:szCs w:val="24"/>
        </w:rPr>
        <w:t>. Сбор и представление информации, связанной со счётом (пересчётом), измерением величин; фиксирование, анализ полученной информации.</w:t>
      </w:r>
    </w:p>
    <w:p w:rsidR="00474AEB" w:rsidRPr="002B45F6" w:rsidRDefault="00474AEB" w:rsidP="002018E9">
      <w:pPr>
        <w:spacing w:after="240" w:line="360" w:lineRule="auto"/>
        <w:ind w:firstLine="567"/>
        <w:contextualSpacing/>
        <w:jc w:val="both"/>
        <w:rPr>
          <w:rFonts w:ascii="Times New Roman" w:hAnsi="Times New Roman" w:cs="Times New Roman"/>
          <w:color w:val="000000"/>
          <w:sz w:val="24"/>
          <w:szCs w:val="24"/>
        </w:rPr>
      </w:pPr>
    </w:p>
    <w:p w:rsidR="00474AEB" w:rsidRPr="002B45F6" w:rsidRDefault="00474AEB" w:rsidP="00B47BF2">
      <w:pPr>
        <w:autoSpaceDE w:val="0"/>
        <w:autoSpaceDN w:val="0"/>
        <w:adjustRightInd w:val="0"/>
        <w:spacing w:line="360" w:lineRule="auto"/>
        <w:ind w:left="-426" w:firstLine="709"/>
        <w:jc w:val="center"/>
        <w:rPr>
          <w:rFonts w:ascii="Times New Roman" w:hAnsi="Times New Roman" w:cs="Times New Roman"/>
          <w:b/>
          <w:sz w:val="24"/>
          <w:szCs w:val="24"/>
        </w:rPr>
      </w:pPr>
      <w:r w:rsidRPr="002B45F6">
        <w:rPr>
          <w:rFonts w:ascii="Times New Roman" w:hAnsi="Times New Roman" w:cs="Times New Roman"/>
          <w:b/>
          <w:sz w:val="24"/>
          <w:szCs w:val="24"/>
        </w:rPr>
        <w:t>7. ТЕМАТИЧЕСКОЕ ПЛАНИРОВАНИЕ</w:t>
      </w:r>
    </w:p>
    <w:tbl>
      <w:tblPr>
        <w:tblStyle w:val="a6"/>
        <w:tblW w:w="9606" w:type="dxa"/>
        <w:tblLook w:val="04A0"/>
      </w:tblPr>
      <w:tblGrid>
        <w:gridCol w:w="675"/>
        <w:gridCol w:w="2835"/>
        <w:gridCol w:w="1418"/>
        <w:gridCol w:w="4678"/>
      </w:tblGrid>
      <w:tr w:rsidR="00262B55" w:rsidRPr="002B45F6" w:rsidTr="00FD5402">
        <w:tc>
          <w:tcPr>
            <w:tcW w:w="675" w:type="dxa"/>
          </w:tcPr>
          <w:p w:rsidR="00262B55" w:rsidRPr="002B45F6" w:rsidRDefault="00262B55" w:rsidP="002018E9">
            <w:pPr>
              <w:jc w:val="both"/>
              <w:rPr>
                <w:rFonts w:ascii="Times New Roman" w:eastAsia="Times New Roman" w:hAnsi="Times New Roman" w:cs="Times New Roman"/>
                <w:b/>
              </w:rPr>
            </w:pPr>
            <w:r w:rsidRPr="002B45F6">
              <w:rPr>
                <w:rFonts w:ascii="Times New Roman" w:eastAsia="Times New Roman" w:hAnsi="Times New Roman" w:cs="Times New Roman"/>
                <w:b/>
              </w:rPr>
              <w:t>№ п/п</w:t>
            </w:r>
          </w:p>
        </w:tc>
        <w:tc>
          <w:tcPr>
            <w:tcW w:w="2835" w:type="dxa"/>
          </w:tcPr>
          <w:p w:rsidR="00262B55" w:rsidRPr="002B45F6" w:rsidRDefault="00262B55" w:rsidP="002018E9">
            <w:pPr>
              <w:jc w:val="both"/>
              <w:rPr>
                <w:rFonts w:ascii="Times New Roman" w:eastAsia="Times New Roman" w:hAnsi="Times New Roman" w:cs="Times New Roman"/>
                <w:b/>
              </w:rPr>
            </w:pPr>
            <w:r w:rsidRPr="002B45F6">
              <w:rPr>
                <w:rFonts w:ascii="Times New Roman" w:eastAsia="Times New Roman" w:hAnsi="Times New Roman" w:cs="Times New Roman"/>
                <w:b/>
              </w:rPr>
              <w:t>Раздел учебного курса</w:t>
            </w:r>
          </w:p>
        </w:tc>
        <w:tc>
          <w:tcPr>
            <w:tcW w:w="1418" w:type="dxa"/>
          </w:tcPr>
          <w:p w:rsidR="00262B55" w:rsidRPr="002B45F6" w:rsidRDefault="00262B55" w:rsidP="002018E9">
            <w:pPr>
              <w:jc w:val="both"/>
              <w:rPr>
                <w:rFonts w:ascii="Times New Roman" w:eastAsia="Times New Roman" w:hAnsi="Times New Roman" w:cs="Times New Roman"/>
                <w:b/>
              </w:rPr>
            </w:pPr>
            <w:r w:rsidRPr="002B45F6">
              <w:rPr>
                <w:rFonts w:ascii="Times New Roman" w:eastAsia="Times New Roman" w:hAnsi="Times New Roman" w:cs="Times New Roman"/>
                <w:b/>
              </w:rPr>
              <w:t>Кол – во часов</w:t>
            </w:r>
          </w:p>
        </w:tc>
        <w:tc>
          <w:tcPr>
            <w:tcW w:w="4678" w:type="dxa"/>
          </w:tcPr>
          <w:p w:rsidR="00262B55" w:rsidRPr="002B45F6" w:rsidRDefault="00262B55" w:rsidP="002018E9">
            <w:pPr>
              <w:jc w:val="both"/>
              <w:rPr>
                <w:rFonts w:ascii="Times New Roman" w:eastAsia="Times New Roman" w:hAnsi="Times New Roman" w:cs="Times New Roman"/>
                <w:b/>
              </w:rPr>
            </w:pPr>
            <w:r w:rsidRPr="002B45F6">
              <w:rPr>
                <w:rFonts w:ascii="Times New Roman" w:eastAsia="Times New Roman" w:hAnsi="Times New Roman" w:cs="Times New Roman"/>
                <w:b/>
              </w:rPr>
              <w:t>Виды деятельности</w:t>
            </w:r>
          </w:p>
        </w:tc>
      </w:tr>
      <w:tr w:rsidR="00262B55" w:rsidRPr="002B45F6" w:rsidTr="00FD5402">
        <w:tc>
          <w:tcPr>
            <w:tcW w:w="675" w:type="dxa"/>
          </w:tcPr>
          <w:p w:rsidR="00262B55" w:rsidRPr="002B45F6" w:rsidRDefault="00262B55" w:rsidP="002018E9">
            <w:pPr>
              <w:jc w:val="both"/>
              <w:rPr>
                <w:rFonts w:ascii="Times New Roman" w:eastAsia="Times New Roman" w:hAnsi="Times New Roman" w:cs="Times New Roman"/>
                <w:b/>
              </w:rPr>
            </w:pPr>
            <w:r w:rsidRPr="002B45F6">
              <w:rPr>
                <w:rFonts w:ascii="Times New Roman" w:eastAsia="Times New Roman" w:hAnsi="Times New Roman" w:cs="Times New Roman"/>
                <w:b/>
              </w:rPr>
              <w:t>1</w:t>
            </w:r>
          </w:p>
        </w:tc>
        <w:tc>
          <w:tcPr>
            <w:tcW w:w="2835" w:type="dxa"/>
          </w:tcPr>
          <w:p w:rsidR="00262B55" w:rsidRPr="002B45F6" w:rsidRDefault="00262B55" w:rsidP="002018E9">
            <w:pPr>
              <w:spacing w:line="276" w:lineRule="auto"/>
              <w:jc w:val="both"/>
              <w:rPr>
                <w:rFonts w:ascii="Times New Roman" w:hAnsi="Times New Roman" w:cs="Times New Roman"/>
              </w:rPr>
            </w:pPr>
            <w:r w:rsidRPr="002B45F6">
              <w:rPr>
                <w:rFonts w:ascii="Times New Roman" w:hAnsi="Times New Roman" w:cs="Times New Roman"/>
              </w:rPr>
              <w:t>Повторение. Числа от 1 до10. Число 0. Нумерация.</w:t>
            </w:r>
          </w:p>
        </w:tc>
        <w:tc>
          <w:tcPr>
            <w:tcW w:w="1418" w:type="dxa"/>
          </w:tcPr>
          <w:p w:rsidR="00262B55" w:rsidRPr="002B45F6" w:rsidRDefault="00262B55" w:rsidP="002018E9">
            <w:pPr>
              <w:spacing w:after="120"/>
              <w:jc w:val="both"/>
              <w:rPr>
                <w:rFonts w:ascii="Times New Roman" w:eastAsia="Times New Roman" w:hAnsi="Times New Roman" w:cs="Times New Roman"/>
              </w:rPr>
            </w:pPr>
            <w:r w:rsidRPr="002B45F6">
              <w:rPr>
                <w:rFonts w:ascii="Times New Roman" w:eastAsia="Times New Roman" w:hAnsi="Times New Roman" w:cs="Times New Roman"/>
              </w:rPr>
              <w:t>7</w:t>
            </w:r>
          </w:p>
        </w:tc>
        <w:tc>
          <w:tcPr>
            <w:tcW w:w="4678" w:type="dxa"/>
            <w:shd w:val="clear" w:color="auto" w:fill="auto"/>
          </w:tcPr>
          <w:p w:rsidR="00262B55" w:rsidRPr="00262B55" w:rsidRDefault="00262B55" w:rsidP="002018E9">
            <w:pPr>
              <w:jc w:val="both"/>
              <w:rPr>
                <w:rFonts w:ascii="Times New Roman" w:eastAsia="Times New Roman" w:hAnsi="Times New Roman" w:cs="Times New Roman"/>
                <w:color w:val="000000"/>
              </w:rPr>
            </w:pPr>
            <w:r w:rsidRPr="00262B55">
              <w:rPr>
                <w:rFonts w:ascii="Times New Roman" w:eastAsia="Times New Roman" w:hAnsi="Times New Roman" w:cs="Times New Roman"/>
                <w:color w:val="000000"/>
              </w:rPr>
              <w:t>Порядковый счет. Оценка навыка выполнения счета предметов, используя количественные и порядковые числительные. Сравнение предметов по различным признакам (цвет, форма, размер). Сравнение групп предметов. Счет предметов в различном направлении и пространственном расположении. Счет ряда чисел, начиная с любого числа.</w:t>
            </w:r>
          </w:p>
          <w:p w:rsidR="00262B55" w:rsidRPr="00262B55" w:rsidRDefault="00262B55" w:rsidP="002018E9">
            <w:pPr>
              <w:jc w:val="both"/>
              <w:rPr>
                <w:rFonts w:ascii="Times New Roman" w:eastAsia="Times New Roman" w:hAnsi="Times New Roman" w:cs="Times New Roman"/>
                <w:color w:val="000000"/>
              </w:rPr>
            </w:pPr>
            <w:r w:rsidRPr="00262B55">
              <w:rPr>
                <w:rFonts w:ascii="Times New Roman" w:eastAsia="Times New Roman" w:hAnsi="Times New Roman" w:cs="Times New Roman"/>
                <w:color w:val="000000"/>
              </w:rPr>
              <w:t>Оценка умений определять месторасположение предметов в пространстве; устанавливать пространственные отношения с помощью сравнения (</w:t>
            </w:r>
            <w:r w:rsidRPr="00262B55">
              <w:rPr>
                <w:rFonts w:ascii="Times New Roman" w:eastAsia="Times New Roman" w:hAnsi="Times New Roman" w:cs="Times New Roman"/>
                <w:i/>
                <w:iCs/>
                <w:color w:val="000000"/>
              </w:rPr>
              <w:t>выше, ниже, слева, справа</w:t>
            </w:r>
            <w:r w:rsidRPr="00262B55">
              <w:rPr>
                <w:rFonts w:ascii="Times New Roman" w:eastAsia="Times New Roman" w:hAnsi="Times New Roman" w:cs="Times New Roman"/>
                <w:color w:val="000000"/>
              </w:rPr>
              <w:t>); сформированности временных представлений (раньше, позже и т.д.). Соотнесение числа, количества и цифры Чтение, запись и сравнение чисел. Знаки «+», «-», «=».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262B55" w:rsidRPr="00262B55" w:rsidRDefault="00262B55" w:rsidP="002018E9">
            <w:pPr>
              <w:jc w:val="both"/>
              <w:rPr>
                <w:rFonts w:ascii="Times New Roman" w:eastAsia="Times New Roman" w:hAnsi="Times New Roman" w:cs="Times New Roman"/>
                <w:color w:val="000000"/>
              </w:rPr>
            </w:pPr>
            <w:r w:rsidRPr="00262B55">
              <w:rPr>
                <w:rFonts w:ascii="Times New Roman" w:eastAsia="Times New Roman" w:hAnsi="Times New Roman" w:cs="Times New Roman"/>
                <w:color w:val="000000"/>
              </w:rPr>
              <w:t xml:space="preserve">Оценка умения уравнивать предметы, сравнивать их количество, используя </w:t>
            </w:r>
            <w:r w:rsidRPr="00262B55">
              <w:rPr>
                <w:rFonts w:ascii="Times New Roman" w:eastAsia="Times New Roman" w:hAnsi="Times New Roman" w:cs="Times New Roman"/>
                <w:color w:val="000000"/>
              </w:rPr>
              <w:lastRenderedPageBreak/>
              <w:t>математические знаки «&gt;», «&lt;», «=».</w:t>
            </w:r>
            <w:r w:rsidR="002B45F6" w:rsidRPr="002B45F6">
              <w:rPr>
                <w:rFonts w:ascii="Times New Roman" w:eastAsia="Times New Roman" w:hAnsi="Times New Roman" w:cs="Times New Roman"/>
                <w:color w:val="000000"/>
              </w:rPr>
              <w:t xml:space="preserve"> </w:t>
            </w:r>
            <w:r w:rsidRPr="00262B55">
              <w:rPr>
                <w:rFonts w:ascii="Times New Roman" w:eastAsia="Times New Roman" w:hAnsi="Times New Roman" w:cs="Times New Roman"/>
                <w:color w:val="000000"/>
              </w:rPr>
              <w:t>Оценка и систематизация знаний о геометрических фигурах (точка, кривая линия, прямая линия, отрезок, луч, ломаная линия, многоугольник). Поиск геометрических фигур в окружающем и ответы на вопросы «Что треугольное, квадратное, круглое», «Где линии прямые, кривые, ломаные?»</w:t>
            </w:r>
          </w:p>
          <w:p w:rsidR="00262B55" w:rsidRPr="002B45F6" w:rsidRDefault="00262B55" w:rsidP="002018E9">
            <w:pPr>
              <w:jc w:val="both"/>
              <w:rPr>
                <w:rFonts w:ascii="Times New Roman" w:eastAsia="Times New Roman" w:hAnsi="Times New Roman" w:cs="Times New Roman"/>
                <w:color w:val="000000"/>
              </w:rPr>
            </w:pPr>
            <w:r w:rsidRPr="00262B55">
              <w:rPr>
                <w:rFonts w:ascii="Times New Roman" w:eastAsia="Times New Roman" w:hAnsi="Times New Roman" w:cs="Times New Roman"/>
                <w:color w:val="000000"/>
              </w:rPr>
              <w:t xml:space="preserve">Оценка знаний состава числа от 2 до 5: присчитывание единицы к меньшему числу; состав числа из двух слагаемых; отсчитывание от большего числа для получения заданного числа. Измерение отрезков в сантиметрах. Построение отрезков заданной длины. Увеличение длины отрезков на…, уменьшение длины отрезков на... . </w:t>
            </w:r>
          </w:p>
        </w:tc>
      </w:tr>
      <w:tr w:rsidR="00262B55" w:rsidRPr="002B45F6" w:rsidTr="00FD5402">
        <w:tc>
          <w:tcPr>
            <w:tcW w:w="675" w:type="dxa"/>
          </w:tcPr>
          <w:p w:rsidR="00262B55" w:rsidRPr="002B45F6" w:rsidRDefault="00262B55" w:rsidP="002018E9">
            <w:pPr>
              <w:spacing w:after="120"/>
              <w:jc w:val="both"/>
              <w:rPr>
                <w:rFonts w:ascii="Times New Roman" w:eastAsia="Times New Roman" w:hAnsi="Times New Roman" w:cs="Times New Roman"/>
                <w:b/>
              </w:rPr>
            </w:pPr>
            <w:r w:rsidRPr="002B45F6">
              <w:rPr>
                <w:rFonts w:ascii="Times New Roman" w:eastAsia="Times New Roman" w:hAnsi="Times New Roman" w:cs="Times New Roman"/>
                <w:b/>
              </w:rPr>
              <w:lastRenderedPageBreak/>
              <w:t>2</w:t>
            </w:r>
          </w:p>
        </w:tc>
        <w:tc>
          <w:tcPr>
            <w:tcW w:w="2835" w:type="dxa"/>
          </w:tcPr>
          <w:p w:rsidR="00262B55" w:rsidRPr="002B45F6" w:rsidRDefault="00262B55" w:rsidP="002018E9">
            <w:pPr>
              <w:spacing w:line="276" w:lineRule="auto"/>
              <w:jc w:val="both"/>
              <w:rPr>
                <w:rFonts w:ascii="Times New Roman" w:hAnsi="Times New Roman" w:cs="Times New Roman"/>
              </w:rPr>
            </w:pPr>
            <w:r w:rsidRPr="002B45F6">
              <w:rPr>
                <w:rFonts w:ascii="Times New Roman" w:hAnsi="Times New Roman" w:cs="Times New Roman"/>
              </w:rPr>
              <w:t>Сложение и вычитание.</w:t>
            </w:r>
          </w:p>
        </w:tc>
        <w:tc>
          <w:tcPr>
            <w:tcW w:w="1418" w:type="dxa"/>
          </w:tcPr>
          <w:p w:rsidR="00262B55" w:rsidRPr="002B45F6" w:rsidRDefault="00262B55" w:rsidP="002018E9">
            <w:pPr>
              <w:spacing w:after="120"/>
              <w:jc w:val="both"/>
              <w:rPr>
                <w:rFonts w:ascii="Times New Roman" w:eastAsia="Times New Roman" w:hAnsi="Times New Roman" w:cs="Times New Roman"/>
              </w:rPr>
            </w:pPr>
            <w:r w:rsidRPr="002B45F6">
              <w:rPr>
                <w:rFonts w:ascii="Times New Roman" w:eastAsia="Times New Roman" w:hAnsi="Times New Roman" w:cs="Times New Roman"/>
              </w:rPr>
              <w:t>8</w:t>
            </w:r>
          </w:p>
        </w:tc>
        <w:tc>
          <w:tcPr>
            <w:tcW w:w="4678" w:type="dxa"/>
          </w:tcPr>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Чтение и запись действий сложения и вычитания. Присчитывание, отсчитывание по одному, по два. Арифметическая запись по следам практических действий. Запись арифметического действия по картине. Анализ задачи, выделение структуры задачи (условие, вопрос). Запись условия задачи рисунком, схемой. Словесный отчет по результатам арифметического действия. Приемы вычислений примеров данного вида:</w:t>
            </w:r>
            <w:r>
              <w:rPr>
                <w:rFonts w:ascii="Arial" w:eastAsia="Times New Roman" w:hAnsi="Arial" w:cs="Arial"/>
                <w:color w:val="000000"/>
                <w:sz w:val="32"/>
                <w:szCs w:val="32"/>
              </w:rPr>
              <w:t xml:space="preserve"> </w:t>
            </w:r>
            <w:r w:rsidRPr="002B45F6">
              <w:rPr>
                <w:rFonts w:ascii="Times New Roman" w:eastAsia="Times New Roman" w:hAnsi="Times New Roman" w:cs="Times New Roman"/>
                <w:color w:val="000000"/>
              </w:rPr>
              <w:t xml:space="preserve">присчитывание по единице, присчитывание частями (слагаемыми числа 3).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Присчитывание по единице. Присчитывание частями (слагаемыми числа 4). Определение отношений между величинами. Создание алгоритма для решения задач данного типа. Использование памятки «Ход решения задачи». Использование памяток-подсказок «Н</w:t>
            </w:r>
            <w:r>
              <w:rPr>
                <w:rFonts w:ascii="Times New Roman" w:eastAsia="Times New Roman" w:hAnsi="Times New Roman" w:cs="Times New Roman"/>
                <w:color w:val="000000"/>
              </w:rPr>
              <w:t xml:space="preserve">а… меньше» «-», «На … больше» </w:t>
            </w:r>
            <w:r w:rsidRPr="002B45F6">
              <w:rPr>
                <w:rFonts w:ascii="Times New Roman" w:eastAsia="Times New Roman" w:hAnsi="Times New Roman" w:cs="Times New Roman"/>
                <w:color w:val="000000"/>
              </w:rPr>
              <w:t xml:space="preserve">«+».Составление задачи по чертежу. Формирование вычислительных навыков в два действия. Применение переместительного свойства сложения для случаев вида …+5, …+6, … +7, …+8, …+9. </w:t>
            </w:r>
          </w:p>
          <w:p w:rsidR="00262B55" w:rsidRPr="002B45F6" w:rsidRDefault="002B45F6" w:rsidP="002018E9">
            <w:pPr>
              <w:jc w:val="both"/>
              <w:rPr>
                <w:rFonts w:ascii="Times New Roman" w:eastAsia="Times New Roman" w:hAnsi="Times New Roman" w:cs="Times New Roman"/>
              </w:rPr>
            </w:pPr>
            <w:r w:rsidRPr="002B45F6">
              <w:rPr>
                <w:rFonts w:ascii="Times New Roman" w:eastAsia="Times New Roman" w:hAnsi="Times New Roman" w:cs="Times New Roman"/>
                <w:color w:val="000000"/>
              </w:rPr>
              <w:t xml:space="preserve">Называние (чтение) компонентов при сложении (слагаемое, слагаемое, сумма). </w:t>
            </w:r>
          </w:p>
        </w:tc>
      </w:tr>
      <w:tr w:rsidR="00262B55" w:rsidRPr="002B45F6" w:rsidTr="00FD5402">
        <w:tc>
          <w:tcPr>
            <w:tcW w:w="675" w:type="dxa"/>
          </w:tcPr>
          <w:p w:rsidR="00262B55" w:rsidRPr="002B45F6" w:rsidRDefault="00262B55" w:rsidP="002018E9">
            <w:pPr>
              <w:jc w:val="both"/>
              <w:rPr>
                <w:rFonts w:ascii="Times New Roman" w:eastAsia="Times New Roman" w:hAnsi="Times New Roman" w:cs="Times New Roman"/>
                <w:b/>
              </w:rPr>
            </w:pPr>
            <w:r w:rsidRPr="002B45F6">
              <w:rPr>
                <w:rFonts w:ascii="Times New Roman" w:eastAsia="Times New Roman" w:hAnsi="Times New Roman" w:cs="Times New Roman"/>
                <w:b/>
              </w:rPr>
              <w:t>3</w:t>
            </w:r>
          </w:p>
        </w:tc>
        <w:tc>
          <w:tcPr>
            <w:tcW w:w="2835" w:type="dxa"/>
          </w:tcPr>
          <w:p w:rsidR="00262B55" w:rsidRPr="002B45F6" w:rsidRDefault="00262B55" w:rsidP="002018E9">
            <w:pPr>
              <w:contextualSpacing/>
              <w:jc w:val="both"/>
              <w:rPr>
                <w:rFonts w:ascii="Times New Roman" w:hAnsi="Times New Roman" w:cs="Times New Roman"/>
              </w:rPr>
            </w:pPr>
            <w:r w:rsidRPr="002B45F6">
              <w:rPr>
                <w:rFonts w:ascii="Times New Roman" w:hAnsi="Times New Roman" w:cs="Times New Roman"/>
              </w:rPr>
              <w:t xml:space="preserve">Компоненты сложения и вычитания. </w:t>
            </w:r>
          </w:p>
          <w:p w:rsidR="00262B55" w:rsidRPr="002B45F6" w:rsidRDefault="00262B55" w:rsidP="002018E9">
            <w:pPr>
              <w:spacing w:line="276" w:lineRule="auto"/>
              <w:jc w:val="both"/>
              <w:rPr>
                <w:rFonts w:ascii="Times New Roman" w:hAnsi="Times New Roman" w:cs="Times New Roman"/>
              </w:rPr>
            </w:pPr>
            <w:r w:rsidRPr="002B45F6">
              <w:rPr>
                <w:rFonts w:ascii="Times New Roman" w:hAnsi="Times New Roman" w:cs="Times New Roman"/>
              </w:rPr>
              <w:lastRenderedPageBreak/>
              <w:t>Связь между сложением и вычитанием</w:t>
            </w:r>
          </w:p>
        </w:tc>
        <w:tc>
          <w:tcPr>
            <w:tcW w:w="1418" w:type="dxa"/>
          </w:tcPr>
          <w:p w:rsidR="00262B55" w:rsidRPr="002B45F6" w:rsidRDefault="00262B55" w:rsidP="002018E9">
            <w:pPr>
              <w:jc w:val="both"/>
              <w:rPr>
                <w:rFonts w:ascii="Times New Roman" w:eastAsia="Times New Roman" w:hAnsi="Times New Roman" w:cs="Times New Roman"/>
              </w:rPr>
            </w:pPr>
            <w:r w:rsidRPr="002B45F6">
              <w:rPr>
                <w:rFonts w:ascii="Times New Roman" w:eastAsia="Times New Roman" w:hAnsi="Times New Roman" w:cs="Times New Roman"/>
              </w:rPr>
              <w:lastRenderedPageBreak/>
              <w:t>10</w:t>
            </w:r>
          </w:p>
        </w:tc>
        <w:tc>
          <w:tcPr>
            <w:tcW w:w="4678" w:type="dxa"/>
            <w:shd w:val="clear" w:color="auto" w:fill="auto"/>
          </w:tcPr>
          <w:p w:rsidR="002B45F6" w:rsidRPr="002B45F6" w:rsidRDefault="002B45F6" w:rsidP="002018E9">
            <w:pPr>
              <w:jc w:val="both"/>
              <w:rPr>
                <w:rFonts w:ascii="Times New Roman" w:eastAsia="Times New Roman" w:hAnsi="Times New Roman" w:cs="Times New Roman"/>
                <w:color w:val="000000"/>
              </w:rPr>
            </w:pPr>
            <w:r w:rsidRPr="002B45F6">
              <w:rPr>
                <w:rFonts w:ascii="Times New Roman" w:eastAsia="Times New Roman" w:hAnsi="Times New Roman" w:cs="Times New Roman"/>
                <w:color w:val="000000"/>
              </w:rPr>
              <w:t xml:space="preserve">Анализ задачи: выделение условия задачи, вопроса задачи; определение в условии </w:t>
            </w:r>
            <w:r w:rsidRPr="002B45F6">
              <w:rPr>
                <w:rFonts w:ascii="Times New Roman" w:eastAsia="Times New Roman" w:hAnsi="Times New Roman" w:cs="Times New Roman"/>
                <w:color w:val="000000"/>
              </w:rPr>
              <w:lastRenderedPageBreak/>
              <w:t>известной и неизвестной величин, определение отношений между величинами («На…больше», «На…меньше»); актуализация действий при указанном услови</w:t>
            </w:r>
            <w:r w:rsidR="00914615">
              <w:rPr>
                <w:rFonts w:ascii="Times New Roman" w:eastAsia="Times New Roman" w:hAnsi="Times New Roman" w:cs="Times New Roman"/>
                <w:color w:val="000000"/>
              </w:rPr>
              <w:t xml:space="preserve">и (больше требует «+», меньше </w:t>
            </w:r>
            <w:r w:rsidRPr="002B45F6">
              <w:rPr>
                <w:rFonts w:ascii="Times New Roman" w:eastAsia="Times New Roman" w:hAnsi="Times New Roman" w:cs="Times New Roman"/>
                <w:color w:val="000000"/>
              </w:rPr>
              <w:t>«–»).</w:t>
            </w:r>
            <w:r w:rsidR="00914615">
              <w:rPr>
                <w:rFonts w:ascii="Times New Roman" w:eastAsia="Times New Roman" w:hAnsi="Times New Roman" w:cs="Times New Roman"/>
                <w:color w:val="000000"/>
              </w:rPr>
              <w:t xml:space="preserve"> </w:t>
            </w:r>
            <w:r w:rsidRPr="002B45F6">
              <w:rPr>
                <w:rFonts w:ascii="Times New Roman" w:eastAsia="Times New Roman" w:hAnsi="Times New Roman" w:cs="Times New Roman"/>
                <w:color w:val="000000"/>
              </w:rPr>
              <w:t>Использование памятки «Ход решения задачи». Словесный отчет по результатам арифметических действий. Краткие и полные ответы на вопросы по содержанию задачи. Арифметическая запись по следам практических действий.</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Знакомство со взаимосвязью между сложением и вычитанием.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r w:rsidR="00914615">
              <w:rPr>
                <w:rFonts w:ascii="Times New Roman" w:eastAsia="Times New Roman" w:hAnsi="Times New Roman" w:cs="Times New Roman"/>
                <w:color w:val="000000"/>
              </w:rPr>
              <w:t xml:space="preserve"> </w:t>
            </w:r>
            <w:r w:rsidRPr="002B45F6">
              <w:rPr>
                <w:rFonts w:ascii="Times New Roman" w:eastAsia="Times New Roman" w:hAnsi="Times New Roman" w:cs="Times New Roman"/>
                <w:color w:val="000000"/>
              </w:rPr>
              <w:t>Чтение и запись компонентов при вычитании.</w:t>
            </w:r>
            <w:r w:rsidR="00914615">
              <w:rPr>
                <w:rFonts w:ascii="Arial" w:eastAsia="Times New Roman" w:hAnsi="Arial" w:cs="Arial"/>
                <w:color w:val="000000"/>
                <w:sz w:val="32"/>
                <w:szCs w:val="32"/>
              </w:rPr>
              <w:t xml:space="preserve"> </w:t>
            </w:r>
            <w:r w:rsidRPr="002B45F6">
              <w:rPr>
                <w:rFonts w:ascii="Times New Roman" w:eastAsia="Times New Roman" w:hAnsi="Times New Roman" w:cs="Times New Roman"/>
                <w:color w:val="000000"/>
              </w:rPr>
              <w:t>Краткие и полные ответы на вопросы по содержанию задачи. Вычитание из чисел 6–7 меньшие слагаемые. Определение связи при с</w:t>
            </w:r>
            <w:r w:rsidR="00914615">
              <w:rPr>
                <w:rFonts w:ascii="Times New Roman" w:eastAsia="Times New Roman" w:hAnsi="Times New Roman" w:cs="Times New Roman"/>
                <w:color w:val="000000"/>
              </w:rPr>
              <w:t>ложении и вычитании чисел 6–7. Р</w:t>
            </w:r>
            <w:r w:rsidRPr="002B45F6">
              <w:rPr>
                <w:rFonts w:ascii="Times New Roman" w:eastAsia="Times New Roman" w:hAnsi="Times New Roman" w:cs="Times New Roman"/>
                <w:color w:val="000000"/>
              </w:rPr>
              <w:t>ешение равенств в пределах 7.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r w:rsidR="00914615">
              <w:rPr>
                <w:rFonts w:ascii="Arial" w:eastAsia="Times New Roman" w:hAnsi="Arial" w:cs="Arial"/>
                <w:color w:val="000000"/>
                <w:sz w:val="32"/>
                <w:szCs w:val="32"/>
              </w:rPr>
              <w:t xml:space="preserve"> </w:t>
            </w:r>
            <w:r w:rsidRPr="002B45F6">
              <w:rPr>
                <w:rFonts w:ascii="Times New Roman" w:eastAsia="Times New Roman" w:hAnsi="Times New Roman" w:cs="Times New Roman"/>
                <w:color w:val="000000"/>
              </w:rPr>
              <w:t>Вычитание из чисел 8–9 меньшие слагаемые. Определить связь при сложении и вычитании чисел 8-9. Решать равенства в пределах 9.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262B55" w:rsidRPr="00914615"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 xml:space="preserve">Повторение состава числа 10. Выполнение вычислений вида 10 – …, применяя знания состава числа 10. Практическое нахождение отсутствующего компонента арифметического действия. Установление связи между компонентами сложения и </w:t>
            </w:r>
            <w:r w:rsidRPr="002B45F6">
              <w:rPr>
                <w:rFonts w:ascii="Times New Roman" w:eastAsia="Times New Roman" w:hAnsi="Times New Roman" w:cs="Times New Roman"/>
                <w:color w:val="000000"/>
              </w:rPr>
              <w:lastRenderedPageBreak/>
              <w:t>вычитания с опорой на предметно-практические действия. Составление вычитания с опорой на сложение. Составление сложения с опорой на вычитание.</w:t>
            </w:r>
            <w:r w:rsidR="00914615">
              <w:rPr>
                <w:rFonts w:ascii="Arial" w:eastAsia="Times New Roman" w:hAnsi="Arial" w:cs="Arial"/>
                <w:color w:val="000000"/>
                <w:sz w:val="32"/>
                <w:szCs w:val="32"/>
              </w:rPr>
              <w:t xml:space="preserve"> </w:t>
            </w:r>
            <w:r w:rsidRPr="002B45F6">
              <w:rPr>
                <w:rFonts w:ascii="Times New Roman" w:eastAsia="Times New Roman" w:hAnsi="Times New Roman" w:cs="Times New Roman"/>
                <w:color w:val="000000"/>
              </w:rPr>
              <w:t>Практическое знакомство с понятием «масса», «вес», «уравновесить», «равновесие». Отработка данных понятий в предметной деятельности или на картинках.</w:t>
            </w:r>
            <w:r w:rsidR="00914615">
              <w:rPr>
                <w:rFonts w:ascii="Arial" w:eastAsia="Times New Roman" w:hAnsi="Arial" w:cs="Arial"/>
                <w:color w:val="000000"/>
                <w:sz w:val="32"/>
                <w:szCs w:val="32"/>
              </w:rPr>
              <w:t xml:space="preserve"> </w:t>
            </w:r>
            <w:r w:rsidRPr="002B45F6">
              <w:rPr>
                <w:rFonts w:ascii="Times New Roman" w:eastAsia="Times New Roman" w:hAnsi="Times New Roman" w:cs="Times New Roman"/>
                <w:color w:val="000000"/>
              </w:rPr>
              <w:t xml:space="preserve">Практическое знакомство с единицей измерения вместимости – литр. Практическое сравнение: сосуды по вместимости. </w:t>
            </w:r>
          </w:p>
        </w:tc>
      </w:tr>
      <w:tr w:rsidR="00262B55" w:rsidRPr="002B45F6" w:rsidTr="00FD5402">
        <w:trPr>
          <w:trHeight w:val="410"/>
        </w:trPr>
        <w:tc>
          <w:tcPr>
            <w:tcW w:w="675" w:type="dxa"/>
          </w:tcPr>
          <w:p w:rsidR="00262B55" w:rsidRPr="002B45F6" w:rsidRDefault="00262B55" w:rsidP="002018E9">
            <w:pPr>
              <w:jc w:val="both"/>
              <w:rPr>
                <w:rFonts w:ascii="Times New Roman" w:eastAsia="Times New Roman" w:hAnsi="Times New Roman" w:cs="Times New Roman"/>
                <w:b/>
              </w:rPr>
            </w:pPr>
            <w:r w:rsidRPr="002B45F6">
              <w:rPr>
                <w:rFonts w:ascii="Times New Roman" w:eastAsia="Times New Roman" w:hAnsi="Times New Roman" w:cs="Times New Roman"/>
                <w:b/>
              </w:rPr>
              <w:lastRenderedPageBreak/>
              <w:t>4</w:t>
            </w:r>
          </w:p>
        </w:tc>
        <w:tc>
          <w:tcPr>
            <w:tcW w:w="2835" w:type="dxa"/>
          </w:tcPr>
          <w:p w:rsidR="00262B55" w:rsidRPr="002B45F6" w:rsidRDefault="00262B55" w:rsidP="002018E9">
            <w:pPr>
              <w:spacing w:line="276" w:lineRule="auto"/>
              <w:jc w:val="both"/>
              <w:rPr>
                <w:rFonts w:ascii="Times New Roman" w:eastAsia="Times New Roman" w:hAnsi="Times New Roman" w:cs="Times New Roman"/>
                <w:u w:val="single"/>
              </w:rPr>
            </w:pPr>
            <w:r w:rsidRPr="002B45F6">
              <w:rPr>
                <w:rFonts w:ascii="Times New Roman" w:hAnsi="Times New Roman" w:cs="Times New Roman"/>
              </w:rPr>
              <w:t>Числа от 11 до 20. Нумерация.</w:t>
            </w:r>
          </w:p>
        </w:tc>
        <w:tc>
          <w:tcPr>
            <w:tcW w:w="1418" w:type="dxa"/>
          </w:tcPr>
          <w:p w:rsidR="00262B55" w:rsidRPr="002B45F6" w:rsidRDefault="00262B55" w:rsidP="002018E9">
            <w:pPr>
              <w:spacing w:after="120"/>
              <w:jc w:val="both"/>
              <w:rPr>
                <w:rFonts w:ascii="Times New Roman" w:eastAsia="Times New Roman" w:hAnsi="Times New Roman" w:cs="Times New Roman"/>
              </w:rPr>
            </w:pPr>
            <w:r w:rsidRPr="002B45F6">
              <w:rPr>
                <w:rFonts w:ascii="Times New Roman" w:eastAsia="Times New Roman" w:hAnsi="Times New Roman" w:cs="Times New Roman"/>
              </w:rPr>
              <w:t>3</w:t>
            </w:r>
          </w:p>
        </w:tc>
        <w:tc>
          <w:tcPr>
            <w:tcW w:w="4678" w:type="dxa"/>
            <w:shd w:val="clear" w:color="auto" w:fill="auto"/>
          </w:tcPr>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Порядковый счет от 11 до 20. Ориентироваться данном числовом ряду. Сравнивать числа, опираясь на порядок следования при счете.</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Образование числа из одного десятка и нескольких единиц. Чтение и запись двузначных чисел.</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Практическое знакомство с местами чисел второго десятка в числовом ряду.</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Практическое знакоместо со сложением и вычитанием без перехода через разряд.</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Практическое знакомство с мерой длины – дециметр. Сравнение с опорой на практические действия мер длины «сантиметр» и «дециметр». Практическое закрепление навыков измерения предметов в окружающей действительности. Перевод одних мер длины в другие.</w:t>
            </w:r>
          </w:p>
          <w:p w:rsidR="00262B55" w:rsidRPr="00914615"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Сложение и вычитание в пределах 20 без перехода через разряд. Решение задач.</w:t>
            </w:r>
          </w:p>
        </w:tc>
      </w:tr>
      <w:tr w:rsidR="00262B55" w:rsidRPr="002B45F6" w:rsidTr="00FD5402">
        <w:tc>
          <w:tcPr>
            <w:tcW w:w="675" w:type="dxa"/>
          </w:tcPr>
          <w:p w:rsidR="00262B55" w:rsidRPr="002B45F6" w:rsidRDefault="00262B55" w:rsidP="002018E9">
            <w:pPr>
              <w:jc w:val="both"/>
              <w:rPr>
                <w:rFonts w:ascii="Times New Roman" w:eastAsia="Times New Roman" w:hAnsi="Times New Roman" w:cs="Times New Roman"/>
                <w:b/>
              </w:rPr>
            </w:pPr>
            <w:r w:rsidRPr="002B45F6">
              <w:rPr>
                <w:rFonts w:ascii="Times New Roman" w:eastAsia="Times New Roman" w:hAnsi="Times New Roman" w:cs="Times New Roman"/>
                <w:b/>
              </w:rPr>
              <w:t>5</w:t>
            </w:r>
          </w:p>
        </w:tc>
        <w:tc>
          <w:tcPr>
            <w:tcW w:w="2835" w:type="dxa"/>
          </w:tcPr>
          <w:p w:rsidR="00262B55" w:rsidRPr="002B45F6" w:rsidRDefault="00262B55" w:rsidP="002018E9">
            <w:pPr>
              <w:spacing w:after="120"/>
              <w:jc w:val="both"/>
              <w:rPr>
                <w:rFonts w:ascii="Times New Roman" w:hAnsi="Times New Roman" w:cs="Times New Roman"/>
              </w:rPr>
            </w:pPr>
            <w:r w:rsidRPr="002B45F6">
              <w:rPr>
                <w:rFonts w:ascii="Times New Roman" w:hAnsi="Times New Roman" w:cs="Times New Roman"/>
              </w:rPr>
              <w:t>Арифметические действия в пределах 20.</w:t>
            </w:r>
          </w:p>
        </w:tc>
        <w:tc>
          <w:tcPr>
            <w:tcW w:w="1418" w:type="dxa"/>
          </w:tcPr>
          <w:p w:rsidR="00262B55" w:rsidRPr="002B45F6" w:rsidRDefault="00262B55" w:rsidP="002018E9">
            <w:pPr>
              <w:spacing w:after="120"/>
              <w:jc w:val="both"/>
              <w:rPr>
                <w:rFonts w:ascii="Times New Roman" w:eastAsia="Times New Roman" w:hAnsi="Times New Roman" w:cs="Times New Roman"/>
              </w:rPr>
            </w:pPr>
            <w:r w:rsidRPr="002B45F6">
              <w:rPr>
                <w:rFonts w:ascii="Times New Roman" w:eastAsia="Times New Roman" w:hAnsi="Times New Roman" w:cs="Times New Roman"/>
              </w:rPr>
              <w:t>2</w:t>
            </w:r>
          </w:p>
        </w:tc>
        <w:tc>
          <w:tcPr>
            <w:tcW w:w="4678" w:type="dxa"/>
            <w:shd w:val="clear" w:color="auto" w:fill="auto"/>
          </w:tcPr>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 xml:space="preserve">Составление алгоритма приема выполнения действия сложения однозначных чисел с переходом через десяток. Практическое закрепление числа 10. Дополнение до десятка. </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Составление таблиц сложения однозначных чисел с переходом через разряд. Решение примеров учащимися с комментированием.</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Практическое знакомство с разрядами двузначных чисел. Чтение разрядов двузначных чисел. Повторение компонентов при сложении и вычитании. Повторение мер длины.</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Решение выражений в два действия. Решение примеров, раскладывая второе слагаемое на части. Составление и решение примеров на сложение и вычитание с использованием таблицу.</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 xml:space="preserve">Сравнение мер длины, используя </w:t>
            </w:r>
            <w:r w:rsidRPr="002B45F6">
              <w:rPr>
                <w:rFonts w:ascii="Times New Roman" w:eastAsia="Times New Roman" w:hAnsi="Times New Roman" w:cs="Times New Roman"/>
                <w:color w:val="000000"/>
              </w:rPr>
              <w:lastRenderedPageBreak/>
              <w:t>математические знаки сравнения.</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Вычитание числа по частям до десятка. Вычитание из числа двух меньших с разделением уменьшаемого, которое будет равно вычитаемому.</w:t>
            </w:r>
          </w:p>
          <w:p w:rsidR="00262B55" w:rsidRPr="00914615"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i/>
                <w:iCs/>
                <w:color w:val="000000"/>
              </w:rPr>
              <w:t>Примечание</w:t>
            </w:r>
            <w:r w:rsidRPr="002B45F6">
              <w:rPr>
                <w:rFonts w:ascii="Times New Roman" w:eastAsia="Times New Roman" w:hAnsi="Times New Roman" w:cs="Times New Roman"/>
                <w:color w:val="000000"/>
              </w:rPr>
              <w:t>: второй способ эффективней, но он требует знания таблицы сложения. Этот способ вычисления необходимо формировать т.к. он необходим для выполнения вычислительных операций в дальнейших классах.</w:t>
            </w:r>
          </w:p>
        </w:tc>
      </w:tr>
      <w:tr w:rsidR="00262B55" w:rsidRPr="002B45F6" w:rsidTr="00FD5402">
        <w:tc>
          <w:tcPr>
            <w:tcW w:w="675" w:type="dxa"/>
          </w:tcPr>
          <w:p w:rsidR="00262B55" w:rsidRPr="002B45F6" w:rsidRDefault="00262B55" w:rsidP="002018E9">
            <w:pPr>
              <w:jc w:val="both"/>
              <w:rPr>
                <w:rFonts w:ascii="Times New Roman" w:eastAsia="Times New Roman" w:hAnsi="Times New Roman" w:cs="Times New Roman"/>
                <w:b/>
              </w:rPr>
            </w:pPr>
            <w:r w:rsidRPr="002B45F6">
              <w:rPr>
                <w:rFonts w:ascii="Times New Roman" w:eastAsia="Times New Roman" w:hAnsi="Times New Roman" w:cs="Times New Roman"/>
                <w:b/>
              </w:rPr>
              <w:lastRenderedPageBreak/>
              <w:t>6</w:t>
            </w:r>
          </w:p>
        </w:tc>
        <w:tc>
          <w:tcPr>
            <w:tcW w:w="2835" w:type="dxa"/>
          </w:tcPr>
          <w:p w:rsidR="00262B55" w:rsidRPr="002B45F6" w:rsidRDefault="00262B55" w:rsidP="002018E9">
            <w:pPr>
              <w:contextualSpacing/>
              <w:jc w:val="both"/>
              <w:rPr>
                <w:rFonts w:ascii="Times New Roman" w:hAnsi="Times New Roman" w:cs="Times New Roman"/>
              </w:rPr>
            </w:pPr>
            <w:r w:rsidRPr="002B45F6">
              <w:rPr>
                <w:rFonts w:ascii="Times New Roman" w:hAnsi="Times New Roman" w:cs="Times New Roman"/>
              </w:rPr>
              <w:t>Закрепление. Сложение и вычитание в пределах 20</w:t>
            </w:r>
          </w:p>
        </w:tc>
        <w:tc>
          <w:tcPr>
            <w:tcW w:w="1418" w:type="dxa"/>
          </w:tcPr>
          <w:p w:rsidR="00262B55" w:rsidRPr="002B45F6" w:rsidRDefault="00262B55" w:rsidP="002018E9">
            <w:pPr>
              <w:spacing w:after="120"/>
              <w:jc w:val="both"/>
              <w:rPr>
                <w:rFonts w:ascii="Times New Roman" w:eastAsia="Times New Roman" w:hAnsi="Times New Roman" w:cs="Times New Roman"/>
              </w:rPr>
            </w:pPr>
            <w:r w:rsidRPr="002B45F6">
              <w:rPr>
                <w:rFonts w:ascii="Times New Roman" w:eastAsia="Times New Roman" w:hAnsi="Times New Roman" w:cs="Times New Roman"/>
              </w:rPr>
              <w:t>2</w:t>
            </w:r>
          </w:p>
        </w:tc>
        <w:tc>
          <w:tcPr>
            <w:tcW w:w="4678" w:type="dxa"/>
          </w:tcPr>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 xml:space="preserve">Закрепление навыков сложения и вычитания в пределах 20. Повторение состава чисел 2-10. Нумерация чисел второго десятка и их разрядный состав. Называние последовательности чисел и определение числа в числовом ряду. Соотношение числа и количества. </w:t>
            </w:r>
          </w:p>
          <w:p w:rsidR="002B45F6" w:rsidRPr="002B45F6"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Решение равенства на сложение и вычитание с называнием компонентов арифметических действий.</w:t>
            </w:r>
          </w:p>
          <w:p w:rsidR="00262B55" w:rsidRPr="00923DC7" w:rsidRDefault="002B45F6" w:rsidP="002018E9">
            <w:pPr>
              <w:jc w:val="both"/>
              <w:rPr>
                <w:rFonts w:ascii="Arial" w:eastAsia="Times New Roman" w:hAnsi="Arial" w:cs="Arial"/>
                <w:color w:val="000000"/>
                <w:sz w:val="32"/>
                <w:szCs w:val="32"/>
              </w:rPr>
            </w:pPr>
            <w:r w:rsidRPr="002B45F6">
              <w:rPr>
                <w:rFonts w:ascii="Times New Roman" w:eastAsia="Times New Roman" w:hAnsi="Times New Roman" w:cs="Times New Roman"/>
                <w:color w:val="000000"/>
              </w:rPr>
              <w:t>Образование следующего числа способом присчитывания единицы. Сложение в пределах 20 с переходом через десяток.</w:t>
            </w:r>
          </w:p>
        </w:tc>
      </w:tr>
      <w:tr w:rsidR="00923DC7" w:rsidRPr="002B45F6" w:rsidTr="00A01A4A">
        <w:tc>
          <w:tcPr>
            <w:tcW w:w="3510" w:type="dxa"/>
            <w:gridSpan w:val="2"/>
          </w:tcPr>
          <w:p w:rsidR="00923DC7" w:rsidRPr="002B45F6" w:rsidRDefault="00923DC7" w:rsidP="002018E9">
            <w:pPr>
              <w:spacing w:after="120"/>
              <w:jc w:val="both"/>
              <w:rPr>
                <w:rFonts w:ascii="Times New Roman" w:eastAsia="Times New Roman" w:hAnsi="Times New Roman" w:cs="Times New Roman"/>
                <w:b/>
              </w:rPr>
            </w:pPr>
            <w:r w:rsidRPr="002B45F6">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Pr="002B45F6">
              <w:rPr>
                <w:rFonts w:ascii="Times New Roman" w:eastAsia="Times New Roman" w:hAnsi="Times New Roman" w:cs="Times New Roman"/>
                <w:b/>
              </w:rPr>
              <w:t xml:space="preserve">Итого </w:t>
            </w:r>
          </w:p>
        </w:tc>
        <w:tc>
          <w:tcPr>
            <w:tcW w:w="6096" w:type="dxa"/>
            <w:gridSpan w:val="2"/>
          </w:tcPr>
          <w:p w:rsidR="00923DC7" w:rsidRPr="002B45F6" w:rsidRDefault="00923DC7" w:rsidP="002018E9">
            <w:pPr>
              <w:spacing w:after="120"/>
              <w:jc w:val="both"/>
              <w:rPr>
                <w:rFonts w:ascii="Times New Roman" w:eastAsia="Times New Roman" w:hAnsi="Times New Roman" w:cs="Times New Roman"/>
                <w:b/>
              </w:rPr>
            </w:pPr>
            <w:r>
              <w:rPr>
                <w:rFonts w:ascii="Times New Roman" w:eastAsia="Times New Roman" w:hAnsi="Times New Roman" w:cs="Times New Roman"/>
                <w:b/>
              </w:rPr>
              <w:t xml:space="preserve">        </w:t>
            </w:r>
            <w:r w:rsidRPr="002B45F6">
              <w:rPr>
                <w:rFonts w:ascii="Times New Roman" w:eastAsia="Times New Roman" w:hAnsi="Times New Roman" w:cs="Times New Roman"/>
                <w:b/>
              </w:rPr>
              <w:t>32</w:t>
            </w:r>
          </w:p>
        </w:tc>
      </w:tr>
    </w:tbl>
    <w:p w:rsidR="00262B55" w:rsidRPr="002B45F6" w:rsidRDefault="00262B55" w:rsidP="002018E9">
      <w:pPr>
        <w:spacing w:line="360" w:lineRule="auto"/>
        <w:jc w:val="both"/>
        <w:rPr>
          <w:rFonts w:ascii="Times New Roman" w:hAnsi="Times New Roman" w:cs="Times New Roman"/>
          <w:color w:val="FF0000"/>
          <w:sz w:val="24"/>
          <w:szCs w:val="24"/>
        </w:rPr>
      </w:pPr>
    </w:p>
    <w:p w:rsidR="00474AEB" w:rsidRPr="002B45F6" w:rsidRDefault="00474AEB" w:rsidP="00B47BF2">
      <w:pPr>
        <w:spacing w:line="360" w:lineRule="auto"/>
        <w:jc w:val="center"/>
        <w:rPr>
          <w:rFonts w:ascii="Times New Roman" w:eastAsia="Times New Roman" w:hAnsi="Times New Roman" w:cs="Times New Roman"/>
          <w:b/>
          <w:color w:val="00000A"/>
          <w:sz w:val="24"/>
          <w:szCs w:val="24"/>
        </w:rPr>
      </w:pPr>
      <w:r w:rsidRPr="002B45F6">
        <w:rPr>
          <w:rFonts w:ascii="Times New Roman" w:eastAsia="Times New Roman" w:hAnsi="Times New Roman" w:cs="Times New Roman"/>
          <w:b/>
          <w:bCs/>
          <w:iCs/>
          <w:color w:val="00000A"/>
          <w:sz w:val="24"/>
          <w:szCs w:val="24"/>
        </w:rPr>
        <w:t>8. ОПИСАНИЕ  МАТЕРИАЛЬНО-ТЕХНИЧЕСКОГО            ОБЕСПЕЧЕНИЯ ОБРАЗОВАТЕЛЬНОГО ПРОЦЕССА</w:t>
      </w:r>
    </w:p>
    <w:p w:rsidR="00474AEB" w:rsidRPr="002B45F6" w:rsidRDefault="00474AEB" w:rsidP="002018E9">
      <w:pPr>
        <w:spacing w:line="360" w:lineRule="auto"/>
        <w:ind w:firstLine="709"/>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D3532C" w:rsidRPr="002B45F6" w:rsidRDefault="00474AEB" w:rsidP="002018E9">
      <w:pPr>
        <w:pStyle w:val="a3"/>
        <w:numPr>
          <w:ilvl w:val="1"/>
          <w:numId w:val="7"/>
        </w:numPr>
        <w:jc w:val="both"/>
        <w:rPr>
          <w:rFonts w:ascii="Times New Roman" w:eastAsia="Times New Roman" w:hAnsi="Times New Roman" w:cs="Times New Roman"/>
          <w:sz w:val="24"/>
          <w:szCs w:val="24"/>
        </w:rPr>
      </w:pPr>
      <w:r w:rsidRPr="002B45F6">
        <w:rPr>
          <w:rFonts w:ascii="Times New Roman" w:eastAsia="Times New Roman" w:hAnsi="Times New Roman" w:cs="Times New Roman"/>
          <w:bCs/>
          <w:sz w:val="24"/>
          <w:szCs w:val="24"/>
        </w:rPr>
        <w:t>Рудницкая В.Н. Тесты по математике:</w:t>
      </w:r>
      <w:r w:rsidR="00D3532C" w:rsidRPr="002B45F6">
        <w:rPr>
          <w:rFonts w:ascii="Times New Roman" w:eastAsia="Times New Roman" w:hAnsi="Times New Roman" w:cs="Times New Roman"/>
          <w:bCs/>
          <w:sz w:val="24"/>
          <w:szCs w:val="24"/>
        </w:rPr>
        <w:t xml:space="preserve"> 1 класс: к учебнику М.И. Моро и</w:t>
      </w:r>
      <w:r w:rsidRPr="002B45F6">
        <w:rPr>
          <w:rFonts w:ascii="Times New Roman" w:eastAsia="Times New Roman" w:hAnsi="Times New Roman" w:cs="Times New Roman"/>
          <w:bCs/>
          <w:sz w:val="24"/>
          <w:szCs w:val="24"/>
        </w:rPr>
        <w:t xml:space="preserve"> др. «Математика. 1 класс. В 2-х частях». 7-е изд., перераб. и дополн. – М.: </w:t>
      </w:r>
      <w:r w:rsidRPr="002B45F6">
        <w:rPr>
          <w:rFonts w:ascii="Times New Roman" w:eastAsia="Times New Roman" w:hAnsi="Times New Roman" w:cs="Times New Roman"/>
          <w:sz w:val="24"/>
          <w:szCs w:val="24"/>
        </w:rPr>
        <w:t>Издательство «Экзамен», 2012. – 111 с</w:t>
      </w:r>
      <w:r w:rsidR="00D3532C" w:rsidRPr="002B45F6">
        <w:rPr>
          <w:rFonts w:ascii="Times New Roman" w:eastAsia="Times New Roman" w:hAnsi="Times New Roman" w:cs="Times New Roman"/>
          <w:sz w:val="24"/>
          <w:szCs w:val="24"/>
        </w:rPr>
        <w:t>.</w:t>
      </w:r>
    </w:p>
    <w:p w:rsidR="00D3532C" w:rsidRPr="002B45F6" w:rsidRDefault="00D3532C" w:rsidP="002018E9">
      <w:pPr>
        <w:pStyle w:val="a3"/>
        <w:numPr>
          <w:ilvl w:val="1"/>
          <w:numId w:val="7"/>
        </w:numPr>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Яценко. И.Ф. Тренажёр по математике. 1 класс. - 2-е изд., - М.: ВАКО, 2019. – 96с.</w:t>
      </w:r>
    </w:p>
    <w:p w:rsidR="00474AEB" w:rsidRPr="002B45F6" w:rsidRDefault="00474AEB" w:rsidP="002018E9">
      <w:pPr>
        <w:spacing w:line="360" w:lineRule="auto"/>
        <w:ind w:firstLine="708"/>
        <w:contextualSpacing/>
        <w:jc w:val="both"/>
        <w:rPr>
          <w:rFonts w:ascii="Times New Roman" w:eastAsia="Times New Roman" w:hAnsi="Times New Roman" w:cs="Times New Roman"/>
          <w:bCs/>
          <w:sz w:val="24"/>
          <w:szCs w:val="24"/>
        </w:rPr>
      </w:pPr>
      <w:r w:rsidRPr="002B45F6">
        <w:rPr>
          <w:rFonts w:ascii="Times New Roman" w:eastAsia="Times New Roman" w:hAnsi="Times New Roman" w:cs="Times New Roman"/>
          <w:sz w:val="24"/>
          <w:szCs w:val="24"/>
        </w:rPr>
        <w:t>.</w:t>
      </w:r>
    </w:p>
    <w:p w:rsidR="00474AEB" w:rsidRPr="002B45F6" w:rsidRDefault="00474AEB" w:rsidP="002018E9">
      <w:pPr>
        <w:spacing w:line="360" w:lineRule="auto"/>
        <w:ind w:firstLine="709"/>
        <w:jc w:val="both"/>
        <w:rPr>
          <w:rFonts w:ascii="Times New Roman" w:eastAsia="Times New Roman" w:hAnsi="Times New Roman" w:cs="Times New Roman"/>
          <w:b/>
          <w:sz w:val="24"/>
          <w:szCs w:val="24"/>
        </w:rPr>
      </w:pPr>
      <w:r w:rsidRPr="002B45F6">
        <w:rPr>
          <w:rFonts w:ascii="Times New Roman" w:eastAsia="Times New Roman" w:hAnsi="Times New Roman" w:cs="Times New Roman"/>
          <w:b/>
          <w:sz w:val="24"/>
          <w:szCs w:val="24"/>
        </w:rPr>
        <w:t>Материально-техническое обеспечение</w:t>
      </w:r>
    </w:p>
    <w:p w:rsidR="00474AEB" w:rsidRPr="002B45F6" w:rsidRDefault="00474AEB" w:rsidP="002018E9">
      <w:pPr>
        <w:spacing w:line="360" w:lineRule="auto"/>
        <w:ind w:firstLine="709"/>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Классная магнитная доска с набором приспособлений для крепления картинок.</w:t>
      </w:r>
    </w:p>
    <w:p w:rsidR="00474AEB" w:rsidRPr="002B45F6" w:rsidRDefault="00474AEB" w:rsidP="002018E9">
      <w:pPr>
        <w:spacing w:line="360" w:lineRule="auto"/>
        <w:ind w:firstLine="709"/>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Мультимедийный проектор (при наличии).</w:t>
      </w:r>
    </w:p>
    <w:p w:rsidR="00474AEB" w:rsidRPr="002B45F6" w:rsidRDefault="00474AEB" w:rsidP="002018E9">
      <w:pPr>
        <w:spacing w:line="360" w:lineRule="auto"/>
        <w:ind w:firstLine="708"/>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lastRenderedPageBreak/>
        <w:t>Мультимедийные образовательные ресурсы (презентации), соответствующие тематике программы по математике.</w:t>
      </w:r>
    </w:p>
    <w:p w:rsidR="00474AEB" w:rsidRPr="002B45F6" w:rsidRDefault="00474AEB" w:rsidP="002018E9">
      <w:pPr>
        <w:spacing w:line="360" w:lineRule="auto"/>
        <w:ind w:firstLine="709"/>
        <w:jc w:val="both"/>
        <w:rPr>
          <w:rFonts w:ascii="Times New Roman" w:eastAsia="Times New Roman" w:hAnsi="Times New Roman" w:cs="Times New Roman"/>
          <w:sz w:val="24"/>
          <w:szCs w:val="24"/>
        </w:rPr>
      </w:pPr>
      <w:r w:rsidRPr="002B45F6">
        <w:rPr>
          <w:rFonts w:ascii="Times New Roman" w:eastAsia="Times New Roman" w:hAnsi="Times New Roman" w:cs="Times New Roman"/>
          <w:sz w:val="24"/>
          <w:szCs w:val="24"/>
        </w:rPr>
        <w:t>При обучении математике в 1 дополнительном классе необходим разнообразный дидактический материал: наборы основных геометрических фигур и тел, счетный материал (предметный, картинный), фишки-заместители,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474AEB" w:rsidRPr="002B45F6" w:rsidRDefault="00474AEB" w:rsidP="002018E9">
      <w:pPr>
        <w:spacing w:line="360" w:lineRule="auto"/>
        <w:jc w:val="both"/>
        <w:rPr>
          <w:rFonts w:ascii="Times New Roman" w:hAnsi="Times New Roman" w:cs="Times New Roman"/>
          <w:sz w:val="24"/>
          <w:szCs w:val="24"/>
        </w:rPr>
      </w:pPr>
      <w:r w:rsidRPr="002B45F6">
        <w:rPr>
          <w:rFonts w:ascii="Times New Roman" w:hAnsi="Times New Roman" w:cs="Times New Roman"/>
          <w:sz w:val="24"/>
          <w:szCs w:val="24"/>
        </w:rPr>
        <w:tab/>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отдельным предметом требует взвешенной оценки причин этого явления.</w:t>
      </w:r>
    </w:p>
    <w:p w:rsidR="00474AEB" w:rsidRDefault="00474AEB" w:rsidP="002018E9">
      <w:pPr>
        <w:autoSpaceDE w:val="0"/>
        <w:autoSpaceDN w:val="0"/>
        <w:adjustRightInd w:val="0"/>
        <w:spacing w:after="240" w:line="360" w:lineRule="auto"/>
        <w:ind w:left="-426" w:firstLine="709"/>
        <w:jc w:val="both"/>
        <w:rPr>
          <w:rFonts w:ascii="Times New Roman" w:hAnsi="Times New Roman" w:cs="Times New Roman"/>
          <w:sz w:val="28"/>
          <w:szCs w:val="28"/>
        </w:rPr>
      </w:pPr>
    </w:p>
    <w:p w:rsidR="00474AEB" w:rsidRDefault="00474AEB" w:rsidP="00474AEB">
      <w:pPr>
        <w:autoSpaceDE w:val="0"/>
        <w:autoSpaceDN w:val="0"/>
        <w:adjustRightInd w:val="0"/>
        <w:spacing w:after="240" w:line="360" w:lineRule="auto"/>
        <w:ind w:left="-426" w:firstLine="709"/>
        <w:jc w:val="both"/>
        <w:rPr>
          <w:rFonts w:ascii="Times New Roman" w:hAnsi="Times New Roman" w:cs="Times New Roman"/>
          <w:sz w:val="28"/>
          <w:szCs w:val="28"/>
        </w:rPr>
      </w:pPr>
    </w:p>
    <w:p w:rsidR="00474AEB" w:rsidRDefault="00474AEB" w:rsidP="00474AEB">
      <w:pPr>
        <w:autoSpaceDE w:val="0"/>
        <w:autoSpaceDN w:val="0"/>
        <w:adjustRightInd w:val="0"/>
        <w:spacing w:after="240" w:line="360" w:lineRule="auto"/>
        <w:ind w:left="-426" w:firstLine="709"/>
        <w:jc w:val="both"/>
        <w:rPr>
          <w:rFonts w:ascii="Times New Roman" w:hAnsi="Times New Roman" w:cs="Times New Roman"/>
          <w:sz w:val="28"/>
          <w:szCs w:val="28"/>
        </w:rPr>
      </w:pPr>
    </w:p>
    <w:p w:rsidR="009E4187" w:rsidRPr="00474AEB" w:rsidRDefault="009E4187" w:rsidP="00474AEB"/>
    <w:sectPr w:rsidR="009E4187" w:rsidRPr="00474AEB" w:rsidSect="009E41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F3F" w:rsidRDefault="00D21F3F" w:rsidP="006D1151">
      <w:pPr>
        <w:spacing w:after="0" w:line="240" w:lineRule="auto"/>
      </w:pPr>
      <w:r>
        <w:separator/>
      </w:r>
    </w:p>
  </w:endnote>
  <w:endnote w:type="continuationSeparator" w:id="1">
    <w:p w:rsidR="00D21F3F" w:rsidRDefault="00D21F3F" w:rsidP="006D11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PragmaticaC">
    <w:altName w:val="Gabriola"/>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HA_Udr">
    <w:altName w:val="Times New Roman"/>
    <w:charset w:val="00"/>
    <w:family w:val="auto"/>
    <w:pitch w:val="variable"/>
    <w:sig w:usb0="00000203" w:usb1="00000000" w:usb2="00000000" w:usb3="00000000" w:csb0="00000005" w:csb1="00000000"/>
  </w:font>
  <w:font w:name="NewBaskervilleExpOdC">
    <w:altName w:val="Gabriola"/>
    <w:charset w:val="00"/>
    <w:family w:val="decorative"/>
    <w:pitch w:val="variable"/>
    <w:sig w:usb0="00000000" w:usb1="00000000" w:usb2="00000000" w:usb3="00000000" w:csb0="00000000" w:csb1="00000000"/>
  </w:font>
  <w:font w:name="Century Schoolbook">
    <w:altName w:val="Century"/>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Light">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F3F" w:rsidRDefault="00D21F3F" w:rsidP="006D1151">
      <w:pPr>
        <w:spacing w:after="0" w:line="240" w:lineRule="auto"/>
      </w:pPr>
      <w:r>
        <w:separator/>
      </w:r>
    </w:p>
  </w:footnote>
  <w:footnote w:type="continuationSeparator" w:id="1">
    <w:p w:rsidR="00D21F3F" w:rsidRDefault="00D21F3F" w:rsidP="006D11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3A2939"/>
    <w:multiLevelType w:val="hybridMultilevel"/>
    <w:tmpl w:val="6CD24D02"/>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B487742"/>
    <w:multiLevelType w:val="hybridMultilevel"/>
    <w:tmpl w:val="F7CAC9A6"/>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DEE276B"/>
    <w:multiLevelType w:val="hybridMultilevel"/>
    <w:tmpl w:val="CB82C960"/>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21F5EC5"/>
    <w:multiLevelType w:val="multilevel"/>
    <w:tmpl w:val="F1A0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2E09CC"/>
    <w:multiLevelType w:val="hybridMultilevel"/>
    <w:tmpl w:val="2D5A3D6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5B35EC"/>
    <w:multiLevelType w:val="singleLevel"/>
    <w:tmpl w:val="00000027"/>
    <w:lvl w:ilvl="0">
      <w:start w:val="1"/>
      <w:numFmt w:val="decimal"/>
      <w:lvlText w:val="%1)"/>
      <w:lvlJc w:val="left"/>
      <w:pPr>
        <w:tabs>
          <w:tab w:val="num" w:pos="708"/>
        </w:tabs>
        <w:ind w:left="0" w:firstLine="992"/>
      </w:pPr>
      <w:rPr>
        <w:b w:val="0"/>
        <w:kern w:val="2"/>
      </w:rPr>
    </w:lvl>
  </w:abstractNum>
  <w:abstractNum w:abstractNumId="8">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81021CC"/>
    <w:multiLevelType w:val="hybridMultilevel"/>
    <w:tmpl w:val="75E0AA84"/>
    <w:lvl w:ilvl="0" w:tplc="9D7629E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1"/>
  </w:num>
  <w:num w:numId="3">
    <w:abstractNumId w:val="8"/>
  </w:num>
  <w:num w:numId="4">
    <w:abstractNumId w:val="0"/>
  </w:num>
  <w:num w:numId="5">
    <w:abstractNumId w:val="3"/>
  </w:num>
  <w:num w:numId="6">
    <w:abstractNumId w:val="4"/>
  </w:num>
  <w:num w:numId="7">
    <w:abstractNumId w:val="9"/>
  </w:num>
  <w:num w:numId="8">
    <w:abstractNumId w:val="7"/>
  </w:num>
  <w:num w:numId="9">
    <w:abstractNumId w:val="2"/>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characterSpacingControl w:val="doNotCompress"/>
  <w:footnotePr>
    <w:footnote w:id="0"/>
    <w:footnote w:id="1"/>
  </w:footnotePr>
  <w:endnotePr>
    <w:endnote w:id="0"/>
    <w:endnote w:id="1"/>
  </w:endnotePr>
  <w:compat/>
  <w:rsids>
    <w:rsidRoot w:val="002C7371"/>
    <w:rsid w:val="00126714"/>
    <w:rsid w:val="001E3191"/>
    <w:rsid w:val="002018E9"/>
    <w:rsid w:val="002026E4"/>
    <w:rsid w:val="002172B2"/>
    <w:rsid w:val="00236FCA"/>
    <w:rsid w:val="00262B55"/>
    <w:rsid w:val="002B45F6"/>
    <w:rsid w:val="002C7371"/>
    <w:rsid w:val="00325F32"/>
    <w:rsid w:val="003670B4"/>
    <w:rsid w:val="00474AEB"/>
    <w:rsid w:val="004D404A"/>
    <w:rsid w:val="005F4F47"/>
    <w:rsid w:val="006509DF"/>
    <w:rsid w:val="00681937"/>
    <w:rsid w:val="006D1151"/>
    <w:rsid w:val="006E2342"/>
    <w:rsid w:val="00740509"/>
    <w:rsid w:val="007501A5"/>
    <w:rsid w:val="00760751"/>
    <w:rsid w:val="00774062"/>
    <w:rsid w:val="008272A1"/>
    <w:rsid w:val="008E19C0"/>
    <w:rsid w:val="009030D9"/>
    <w:rsid w:val="00914615"/>
    <w:rsid w:val="00923DC7"/>
    <w:rsid w:val="0095058E"/>
    <w:rsid w:val="00996F8A"/>
    <w:rsid w:val="009A5FD4"/>
    <w:rsid w:val="009E4187"/>
    <w:rsid w:val="00AC305C"/>
    <w:rsid w:val="00B455A9"/>
    <w:rsid w:val="00B47BF2"/>
    <w:rsid w:val="00B505C0"/>
    <w:rsid w:val="00BD2D9C"/>
    <w:rsid w:val="00BD7BBB"/>
    <w:rsid w:val="00CA1BD1"/>
    <w:rsid w:val="00CB48A4"/>
    <w:rsid w:val="00CD6B95"/>
    <w:rsid w:val="00D21F3F"/>
    <w:rsid w:val="00D3532C"/>
    <w:rsid w:val="00DB4B8C"/>
    <w:rsid w:val="00DD3419"/>
    <w:rsid w:val="00E731C4"/>
    <w:rsid w:val="00FA3610"/>
    <w:rsid w:val="00FD54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371"/>
    <w:rPr>
      <w:rFonts w:eastAsiaTheme="minorEastAsia"/>
      <w:lang w:eastAsia="ru-RU"/>
    </w:rPr>
  </w:style>
  <w:style w:type="paragraph" w:styleId="1">
    <w:name w:val="heading 1"/>
    <w:basedOn w:val="a"/>
    <w:next w:val="a"/>
    <w:link w:val="10"/>
    <w:uiPriority w:val="1"/>
    <w:qFormat/>
    <w:rsid w:val="006D1151"/>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1"/>
    <w:unhideWhenUsed/>
    <w:qFormat/>
    <w:rsid w:val="006D1151"/>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6D1151"/>
    <w:pPr>
      <w:keepNext/>
      <w:keepLines/>
      <w:spacing w:before="200" w:after="0" w:line="360" w:lineRule="auto"/>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nhideWhenUsed/>
    <w:qFormat/>
    <w:rsid w:val="006D1151"/>
    <w:pPr>
      <w:keepNext/>
      <w:keepLines/>
      <w:spacing w:before="200" w:after="0" w:line="360" w:lineRule="auto"/>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nhideWhenUsed/>
    <w:qFormat/>
    <w:rsid w:val="006D1151"/>
    <w:pPr>
      <w:keepNext/>
      <w:keepLines/>
      <w:spacing w:before="200" w:after="0" w:line="360" w:lineRule="auto"/>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nhideWhenUsed/>
    <w:qFormat/>
    <w:rsid w:val="006D1151"/>
    <w:pPr>
      <w:keepNext/>
      <w:keepLines/>
      <w:spacing w:before="200" w:after="0" w:line="360" w:lineRule="auto"/>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
    <w:next w:val="a"/>
    <w:link w:val="70"/>
    <w:unhideWhenUsed/>
    <w:qFormat/>
    <w:rsid w:val="006D1151"/>
    <w:pPr>
      <w:keepNext/>
      <w:keepLines/>
      <w:spacing w:before="200" w:after="0" w:line="360" w:lineRule="auto"/>
      <w:outlineLvl w:val="6"/>
    </w:pPr>
    <w:rPr>
      <w:rFonts w:asciiTheme="majorHAnsi" w:eastAsiaTheme="majorEastAsia" w:hAnsiTheme="majorHAnsi" w:cstheme="majorBidi"/>
      <w:i/>
      <w:iCs/>
      <w:color w:val="404040" w:themeColor="text1" w:themeTint="BF"/>
      <w:lang w:eastAsia="en-US"/>
    </w:rPr>
  </w:style>
  <w:style w:type="paragraph" w:styleId="8">
    <w:name w:val="heading 8"/>
    <w:basedOn w:val="a"/>
    <w:next w:val="a"/>
    <w:link w:val="80"/>
    <w:unhideWhenUsed/>
    <w:qFormat/>
    <w:rsid w:val="006D1151"/>
    <w:pPr>
      <w:keepNext/>
      <w:keepLines/>
      <w:spacing w:before="200" w:after="0" w:line="360" w:lineRule="auto"/>
      <w:outlineLvl w:val="7"/>
    </w:pPr>
    <w:rPr>
      <w:rFonts w:asciiTheme="majorHAnsi" w:eastAsiaTheme="majorEastAsia" w:hAnsiTheme="majorHAnsi" w:cstheme="majorBidi"/>
      <w:color w:val="4F81BD" w:themeColor="accent1"/>
      <w:sz w:val="20"/>
      <w:szCs w:val="20"/>
      <w:lang w:eastAsia="en-US"/>
    </w:rPr>
  </w:style>
  <w:style w:type="paragraph" w:styleId="9">
    <w:name w:val="heading 9"/>
    <w:basedOn w:val="a"/>
    <w:next w:val="a"/>
    <w:link w:val="90"/>
    <w:unhideWhenUsed/>
    <w:qFormat/>
    <w:rsid w:val="006D1151"/>
    <w:pPr>
      <w:keepNext/>
      <w:keepLines/>
      <w:spacing w:before="200" w:after="0" w:line="36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371"/>
    <w:pPr>
      <w:spacing w:after="120" w:line="360" w:lineRule="auto"/>
      <w:ind w:left="720"/>
      <w:contextualSpacing/>
    </w:pPr>
    <w:rPr>
      <w:rFonts w:eastAsiaTheme="minorHAnsi"/>
      <w:lang w:eastAsia="en-US"/>
    </w:rPr>
  </w:style>
  <w:style w:type="paragraph" w:customStyle="1" w:styleId="31">
    <w:name w:val="Основной текст3"/>
    <w:basedOn w:val="a"/>
    <w:uiPriority w:val="99"/>
    <w:rsid w:val="002C7371"/>
    <w:pPr>
      <w:widowControl w:val="0"/>
      <w:shd w:val="clear" w:color="auto" w:fill="FFFFFF"/>
      <w:spacing w:before="300" w:after="0" w:line="250" w:lineRule="exact"/>
      <w:ind w:firstLine="540"/>
      <w:jc w:val="both"/>
    </w:pPr>
    <w:rPr>
      <w:rFonts w:ascii="Arial" w:eastAsia="Courier New" w:hAnsi="Arial" w:cs="Arial"/>
      <w:lang w:eastAsia="en-US"/>
    </w:rPr>
  </w:style>
  <w:style w:type="paragraph" w:customStyle="1" w:styleId="c48">
    <w:name w:val="c48"/>
    <w:basedOn w:val="a"/>
    <w:rsid w:val="002C73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C7371"/>
  </w:style>
  <w:style w:type="paragraph" w:customStyle="1" w:styleId="c5">
    <w:name w:val="c5"/>
    <w:basedOn w:val="a"/>
    <w:qFormat/>
    <w:rsid w:val="002C737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link w:val="a5"/>
    <w:uiPriority w:val="99"/>
    <w:unhideWhenUsed/>
    <w:qFormat/>
    <w:rsid w:val="00CA1BD1"/>
    <w:pPr>
      <w:widowControl w:val="0"/>
      <w:autoSpaceDE w:val="0"/>
      <w:autoSpaceDN w:val="0"/>
      <w:adjustRightInd w:val="0"/>
      <w:spacing w:after="0" w:line="240" w:lineRule="auto"/>
      <w:ind w:left="219"/>
      <w:jc w:val="both"/>
    </w:pPr>
    <w:rPr>
      <w:rFonts w:ascii="Times New Roman" w:hAnsi="Times New Roman" w:cs="Times New Roman"/>
      <w:sz w:val="24"/>
      <w:szCs w:val="24"/>
    </w:rPr>
  </w:style>
  <w:style w:type="paragraph" w:customStyle="1" w:styleId="Heading1">
    <w:name w:val="Heading 1"/>
    <w:basedOn w:val="a"/>
    <w:uiPriority w:val="1"/>
    <w:qFormat/>
    <w:rsid w:val="00CA1BD1"/>
    <w:pPr>
      <w:widowControl w:val="0"/>
      <w:autoSpaceDE w:val="0"/>
      <w:autoSpaceDN w:val="0"/>
      <w:adjustRightInd w:val="0"/>
      <w:spacing w:before="72" w:after="0" w:line="319" w:lineRule="exact"/>
      <w:ind w:left="219"/>
      <w:jc w:val="both"/>
      <w:outlineLvl w:val="0"/>
    </w:pPr>
    <w:rPr>
      <w:rFonts w:ascii="Times New Roman" w:hAnsi="Times New Roman" w:cs="Times New Roman"/>
      <w:b/>
      <w:bCs/>
      <w:sz w:val="28"/>
      <w:szCs w:val="28"/>
    </w:rPr>
  </w:style>
  <w:style w:type="character" w:customStyle="1" w:styleId="apple-converted-space">
    <w:name w:val="apple-converted-space"/>
    <w:basedOn w:val="a0"/>
    <w:rsid w:val="00CA1BD1"/>
    <w:rPr>
      <w:rFonts w:ascii="Times New Roman" w:hAnsi="Times New Roman" w:cs="Times New Roman" w:hint="default"/>
    </w:rPr>
  </w:style>
  <w:style w:type="character" w:customStyle="1" w:styleId="c18">
    <w:name w:val="c18"/>
    <w:basedOn w:val="a0"/>
    <w:rsid w:val="00CA1BD1"/>
    <w:rPr>
      <w:rFonts w:ascii="Times New Roman" w:hAnsi="Times New Roman" w:cs="Times New Roman" w:hint="default"/>
    </w:rPr>
  </w:style>
  <w:style w:type="character" w:customStyle="1" w:styleId="c23">
    <w:name w:val="c23"/>
    <w:basedOn w:val="a0"/>
    <w:rsid w:val="00CA1BD1"/>
    <w:rPr>
      <w:rFonts w:ascii="Times New Roman" w:hAnsi="Times New Roman" w:cs="Times New Roman" w:hint="default"/>
    </w:rPr>
  </w:style>
  <w:style w:type="table" w:styleId="a6">
    <w:name w:val="Table Grid"/>
    <w:basedOn w:val="a1"/>
    <w:uiPriority w:val="59"/>
    <w:rsid w:val="008E19C0"/>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6D11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6D115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D1151"/>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6D115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6D115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6D115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6D115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6D1151"/>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rsid w:val="006D1151"/>
    <w:rPr>
      <w:rFonts w:asciiTheme="majorHAnsi" w:eastAsiaTheme="majorEastAsia" w:hAnsiTheme="majorHAnsi" w:cstheme="majorBidi"/>
      <w:i/>
      <w:iCs/>
      <w:color w:val="404040" w:themeColor="text1" w:themeTint="BF"/>
      <w:sz w:val="20"/>
      <w:szCs w:val="20"/>
    </w:rPr>
  </w:style>
  <w:style w:type="paragraph" w:styleId="a7">
    <w:name w:val="No Spacing"/>
    <w:aliases w:val="основа"/>
    <w:link w:val="a8"/>
    <w:uiPriority w:val="99"/>
    <w:qFormat/>
    <w:rsid w:val="006D1151"/>
    <w:pPr>
      <w:spacing w:after="0" w:line="240" w:lineRule="auto"/>
    </w:pPr>
    <w:rPr>
      <w:rFonts w:ascii="Calibri" w:eastAsia="Times New Roman" w:hAnsi="Calibri" w:cs="Times New Roman"/>
      <w:lang w:eastAsia="ru-RU"/>
    </w:rPr>
  </w:style>
  <w:style w:type="paragraph" w:customStyle="1" w:styleId="u-2-msonormal">
    <w:name w:val="u-2-msonormal"/>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a"/>
    <w:qFormat/>
    <w:rsid w:val="006D1151"/>
    <w:pPr>
      <w:spacing w:after="0" w:line="240" w:lineRule="auto"/>
    </w:pPr>
    <w:rPr>
      <w:rFonts w:ascii="Calibri" w:eastAsia="Arial Unicode MS" w:hAnsi="Calibri" w:cs="Calibri"/>
      <w:color w:val="00000A"/>
      <w:kern w:val="1"/>
      <w:sz w:val="24"/>
      <w:szCs w:val="24"/>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9"/>
    <w:rsid w:val="006D1151"/>
    <w:rPr>
      <w:rFonts w:ascii="Calibri" w:eastAsia="Arial Unicode MS" w:hAnsi="Calibri" w:cs="Calibri"/>
      <w:color w:val="00000A"/>
      <w:kern w:val="1"/>
      <w:sz w:val="24"/>
      <w:szCs w:val="24"/>
      <w:lang w:eastAsia="ru-RU"/>
    </w:rPr>
  </w:style>
  <w:style w:type="character" w:styleId="ab">
    <w:name w:val="footnote reference"/>
    <w:uiPriority w:val="99"/>
    <w:rsid w:val="006D1151"/>
    <w:rPr>
      <w:vertAlign w:val="superscript"/>
    </w:rPr>
  </w:style>
  <w:style w:type="paragraph" w:styleId="ac">
    <w:name w:val="caption"/>
    <w:basedOn w:val="a"/>
    <w:next w:val="a"/>
    <w:uiPriority w:val="35"/>
    <w:semiHidden/>
    <w:unhideWhenUsed/>
    <w:qFormat/>
    <w:rsid w:val="006D1151"/>
    <w:pPr>
      <w:spacing w:after="120" w:line="360" w:lineRule="auto"/>
    </w:pPr>
    <w:rPr>
      <w:rFonts w:eastAsiaTheme="minorHAnsi"/>
      <w:b/>
      <w:bCs/>
      <w:color w:val="4F81BD" w:themeColor="accent1"/>
      <w:sz w:val="18"/>
      <w:szCs w:val="18"/>
      <w:lang w:eastAsia="en-US"/>
    </w:rPr>
  </w:style>
  <w:style w:type="paragraph" w:styleId="ad">
    <w:name w:val="Title"/>
    <w:basedOn w:val="a"/>
    <w:next w:val="a"/>
    <w:link w:val="ae"/>
    <w:uiPriority w:val="10"/>
    <w:qFormat/>
    <w:rsid w:val="006D1151"/>
    <w:pPr>
      <w:pBdr>
        <w:bottom w:val="single" w:sz="8" w:space="4" w:color="4F81BD" w:themeColor="accent1"/>
      </w:pBdr>
      <w:spacing w:after="300" w:line="36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e">
    <w:name w:val="Название Знак"/>
    <w:basedOn w:val="a0"/>
    <w:link w:val="ad"/>
    <w:uiPriority w:val="10"/>
    <w:rsid w:val="006D1151"/>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6D1151"/>
    <w:pPr>
      <w:numPr>
        <w:ilvl w:val="1"/>
      </w:numPr>
      <w:spacing w:after="120" w:line="360"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af0">
    <w:name w:val="Подзаголовок Знак"/>
    <w:basedOn w:val="a0"/>
    <w:link w:val="af"/>
    <w:uiPriority w:val="11"/>
    <w:rsid w:val="006D1151"/>
    <w:rPr>
      <w:rFonts w:asciiTheme="majorHAnsi" w:eastAsiaTheme="majorEastAsia" w:hAnsiTheme="majorHAnsi" w:cstheme="majorBidi"/>
      <w:i/>
      <w:iCs/>
      <w:color w:val="4F81BD" w:themeColor="accent1"/>
      <w:spacing w:val="15"/>
      <w:sz w:val="24"/>
      <w:szCs w:val="24"/>
    </w:rPr>
  </w:style>
  <w:style w:type="character" w:styleId="af1">
    <w:name w:val="Strong"/>
    <w:basedOn w:val="a0"/>
    <w:qFormat/>
    <w:rsid w:val="006D1151"/>
    <w:rPr>
      <w:b/>
      <w:bCs/>
    </w:rPr>
  </w:style>
  <w:style w:type="character" w:styleId="af2">
    <w:name w:val="Emphasis"/>
    <w:basedOn w:val="a0"/>
    <w:qFormat/>
    <w:rsid w:val="006D1151"/>
    <w:rPr>
      <w:i/>
      <w:iCs/>
    </w:rPr>
  </w:style>
  <w:style w:type="character" w:customStyle="1" w:styleId="a8">
    <w:name w:val="Без интервала Знак"/>
    <w:aliases w:val="основа Знак"/>
    <w:basedOn w:val="a0"/>
    <w:link w:val="a7"/>
    <w:uiPriority w:val="99"/>
    <w:rsid w:val="006D1151"/>
    <w:rPr>
      <w:rFonts w:ascii="Calibri" w:eastAsia="Times New Roman" w:hAnsi="Calibri" w:cs="Times New Roman"/>
      <w:lang w:eastAsia="ru-RU"/>
    </w:rPr>
  </w:style>
  <w:style w:type="paragraph" w:styleId="21">
    <w:name w:val="Quote"/>
    <w:basedOn w:val="a"/>
    <w:next w:val="a"/>
    <w:link w:val="22"/>
    <w:uiPriority w:val="29"/>
    <w:qFormat/>
    <w:rsid w:val="006D1151"/>
    <w:pPr>
      <w:spacing w:after="120" w:line="360" w:lineRule="auto"/>
    </w:pPr>
    <w:rPr>
      <w:rFonts w:eastAsiaTheme="minorHAnsi"/>
      <w:i/>
      <w:iCs/>
      <w:color w:val="000000" w:themeColor="text1"/>
      <w:lang w:eastAsia="en-US"/>
    </w:rPr>
  </w:style>
  <w:style w:type="character" w:customStyle="1" w:styleId="22">
    <w:name w:val="Цитата 2 Знак"/>
    <w:basedOn w:val="a0"/>
    <w:link w:val="21"/>
    <w:uiPriority w:val="29"/>
    <w:rsid w:val="006D1151"/>
    <w:rPr>
      <w:i/>
      <w:iCs/>
      <w:color w:val="000000" w:themeColor="text1"/>
    </w:rPr>
  </w:style>
  <w:style w:type="paragraph" w:styleId="af3">
    <w:name w:val="Intense Quote"/>
    <w:basedOn w:val="a"/>
    <w:next w:val="a"/>
    <w:link w:val="af4"/>
    <w:uiPriority w:val="30"/>
    <w:qFormat/>
    <w:rsid w:val="006D1151"/>
    <w:pPr>
      <w:pBdr>
        <w:bottom w:val="single" w:sz="4" w:space="4" w:color="4F81BD" w:themeColor="accent1"/>
      </w:pBdr>
      <w:spacing w:before="200" w:after="280" w:line="360" w:lineRule="auto"/>
      <w:ind w:left="936" w:right="936"/>
    </w:pPr>
    <w:rPr>
      <w:rFonts w:eastAsiaTheme="minorHAnsi"/>
      <w:b/>
      <w:bCs/>
      <w:i/>
      <w:iCs/>
      <w:color w:val="4F81BD" w:themeColor="accent1"/>
      <w:lang w:eastAsia="en-US"/>
    </w:rPr>
  </w:style>
  <w:style w:type="character" w:customStyle="1" w:styleId="af4">
    <w:name w:val="Выделенная цитата Знак"/>
    <w:basedOn w:val="a0"/>
    <w:link w:val="af3"/>
    <w:uiPriority w:val="30"/>
    <w:rsid w:val="006D1151"/>
    <w:rPr>
      <w:b/>
      <w:bCs/>
      <w:i/>
      <w:iCs/>
      <w:color w:val="4F81BD" w:themeColor="accent1"/>
    </w:rPr>
  </w:style>
  <w:style w:type="character" w:styleId="af5">
    <w:name w:val="Subtle Emphasis"/>
    <w:basedOn w:val="a0"/>
    <w:uiPriority w:val="19"/>
    <w:qFormat/>
    <w:rsid w:val="006D1151"/>
    <w:rPr>
      <w:i/>
      <w:iCs/>
      <w:color w:val="808080" w:themeColor="text1" w:themeTint="7F"/>
    </w:rPr>
  </w:style>
  <w:style w:type="character" w:styleId="af6">
    <w:name w:val="Intense Emphasis"/>
    <w:basedOn w:val="a0"/>
    <w:uiPriority w:val="21"/>
    <w:qFormat/>
    <w:rsid w:val="006D1151"/>
    <w:rPr>
      <w:b/>
      <w:bCs/>
      <w:i/>
      <w:iCs/>
      <w:color w:val="4F81BD" w:themeColor="accent1"/>
    </w:rPr>
  </w:style>
  <w:style w:type="character" w:styleId="af7">
    <w:name w:val="Subtle Reference"/>
    <w:basedOn w:val="a0"/>
    <w:uiPriority w:val="31"/>
    <w:qFormat/>
    <w:rsid w:val="006D1151"/>
    <w:rPr>
      <w:smallCaps/>
      <w:color w:val="C0504D" w:themeColor="accent2"/>
      <w:u w:val="single"/>
    </w:rPr>
  </w:style>
  <w:style w:type="character" w:styleId="af8">
    <w:name w:val="Intense Reference"/>
    <w:basedOn w:val="a0"/>
    <w:uiPriority w:val="32"/>
    <w:qFormat/>
    <w:rsid w:val="006D1151"/>
    <w:rPr>
      <w:b/>
      <w:bCs/>
      <w:smallCaps/>
      <w:color w:val="C0504D" w:themeColor="accent2"/>
      <w:spacing w:val="5"/>
      <w:u w:val="single"/>
    </w:rPr>
  </w:style>
  <w:style w:type="character" w:styleId="af9">
    <w:name w:val="Book Title"/>
    <w:basedOn w:val="a0"/>
    <w:uiPriority w:val="33"/>
    <w:qFormat/>
    <w:rsid w:val="006D1151"/>
    <w:rPr>
      <w:b/>
      <w:bCs/>
      <w:smallCaps/>
      <w:spacing w:val="5"/>
    </w:rPr>
  </w:style>
  <w:style w:type="paragraph" w:styleId="afa">
    <w:name w:val="TOC Heading"/>
    <w:basedOn w:val="1"/>
    <w:next w:val="a"/>
    <w:uiPriority w:val="39"/>
    <w:semiHidden/>
    <w:unhideWhenUsed/>
    <w:qFormat/>
    <w:rsid w:val="006D1151"/>
    <w:pPr>
      <w:outlineLvl w:val="9"/>
    </w:pPr>
  </w:style>
  <w:style w:type="paragraph" w:styleId="afb">
    <w:name w:val="Balloon Text"/>
    <w:basedOn w:val="a"/>
    <w:link w:val="afc"/>
    <w:uiPriority w:val="99"/>
    <w:semiHidden/>
    <w:unhideWhenUsed/>
    <w:rsid w:val="006D1151"/>
    <w:pPr>
      <w:spacing w:after="0" w:line="240" w:lineRule="auto"/>
    </w:pPr>
    <w:rPr>
      <w:rFonts w:ascii="Lucida Grande CY" w:hAnsi="Lucida Grande CY" w:cs="Lucida Grande CY"/>
      <w:sz w:val="18"/>
      <w:szCs w:val="18"/>
    </w:rPr>
  </w:style>
  <w:style w:type="character" w:customStyle="1" w:styleId="afc">
    <w:name w:val="Текст выноски Знак"/>
    <w:basedOn w:val="a0"/>
    <w:link w:val="afb"/>
    <w:uiPriority w:val="99"/>
    <w:semiHidden/>
    <w:rsid w:val="006D1151"/>
    <w:rPr>
      <w:rFonts w:ascii="Lucida Grande CY" w:eastAsiaTheme="minorEastAsia" w:hAnsi="Lucida Grande CY" w:cs="Lucida Grande CY"/>
      <w:sz w:val="18"/>
      <w:szCs w:val="18"/>
      <w:lang w:eastAsia="ru-RU"/>
    </w:rPr>
  </w:style>
  <w:style w:type="paragraph" w:customStyle="1" w:styleId="14TexstOSNOVA1012">
    <w:name w:val="14TexstOSNOVA_10/12"/>
    <w:basedOn w:val="a"/>
    <w:qFormat/>
    <w:rsid w:val="006D115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d">
    <w:name w:val="header"/>
    <w:aliases w:val="Header Char"/>
    <w:basedOn w:val="a"/>
    <w:link w:val="afe"/>
    <w:uiPriority w:val="99"/>
    <w:unhideWhenUsed/>
    <w:qFormat/>
    <w:rsid w:val="006D1151"/>
    <w:pPr>
      <w:tabs>
        <w:tab w:val="center" w:pos="4677"/>
        <w:tab w:val="right" w:pos="9355"/>
      </w:tabs>
      <w:spacing w:after="0" w:line="240" w:lineRule="auto"/>
    </w:pPr>
    <w:rPr>
      <w:sz w:val="24"/>
      <w:szCs w:val="24"/>
    </w:rPr>
  </w:style>
  <w:style w:type="character" w:customStyle="1" w:styleId="afe">
    <w:name w:val="Верхний колонтитул Знак"/>
    <w:aliases w:val="Header Char Знак"/>
    <w:basedOn w:val="a0"/>
    <w:link w:val="afd"/>
    <w:uiPriority w:val="99"/>
    <w:rsid w:val="006D1151"/>
    <w:rPr>
      <w:rFonts w:eastAsiaTheme="minorEastAsia"/>
      <w:sz w:val="24"/>
      <w:szCs w:val="24"/>
      <w:lang w:eastAsia="ru-RU"/>
    </w:rPr>
  </w:style>
  <w:style w:type="paragraph" w:styleId="aff">
    <w:name w:val="footer"/>
    <w:basedOn w:val="a"/>
    <w:link w:val="aff0"/>
    <w:uiPriority w:val="99"/>
    <w:unhideWhenUsed/>
    <w:rsid w:val="006D1151"/>
    <w:pPr>
      <w:tabs>
        <w:tab w:val="center" w:pos="4677"/>
        <w:tab w:val="right" w:pos="9355"/>
      </w:tabs>
      <w:spacing w:after="0" w:line="240" w:lineRule="auto"/>
    </w:pPr>
    <w:rPr>
      <w:sz w:val="24"/>
      <w:szCs w:val="24"/>
    </w:rPr>
  </w:style>
  <w:style w:type="character" w:customStyle="1" w:styleId="aff0">
    <w:name w:val="Нижний колонтитул Знак"/>
    <w:basedOn w:val="a0"/>
    <w:link w:val="aff"/>
    <w:uiPriority w:val="99"/>
    <w:rsid w:val="006D1151"/>
    <w:rPr>
      <w:rFonts w:eastAsiaTheme="minorEastAsia"/>
      <w:sz w:val="24"/>
      <w:szCs w:val="24"/>
      <w:lang w:eastAsia="ru-RU"/>
    </w:rPr>
  </w:style>
  <w:style w:type="paragraph" w:customStyle="1" w:styleId="aff1">
    <w:name w:val="Основной"/>
    <w:basedOn w:val="a"/>
    <w:link w:val="aff2"/>
    <w:qFormat/>
    <w:rsid w:val="006D115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3">
    <w:name w:val="Буллит"/>
    <w:basedOn w:val="aff1"/>
    <w:qFormat/>
    <w:rsid w:val="006D1151"/>
    <w:pPr>
      <w:ind w:firstLine="244"/>
    </w:pPr>
  </w:style>
  <w:style w:type="character" w:customStyle="1" w:styleId="11">
    <w:name w:val="Сноска1"/>
    <w:rsid w:val="006D1151"/>
    <w:rPr>
      <w:rFonts w:ascii="Times New Roman" w:hAnsi="Times New Roman" w:cs="Times New Roman"/>
      <w:vertAlign w:val="superscript"/>
    </w:rPr>
  </w:style>
  <w:style w:type="paragraph" w:customStyle="1" w:styleId="41">
    <w:name w:val="Заг 4"/>
    <w:basedOn w:val="a"/>
    <w:qFormat/>
    <w:rsid w:val="006D115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4">
    <w:name w:val="Сноска"/>
    <w:basedOn w:val="aff1"/>
    <w:qFormat/>
    <w:rsid w:val="006D1151"/>
    <w:pPr>
      <w:spacing w:line="174" w:lineRule="atLeast"/>
    </w:pPr>
    <w:rPr>
      <w:sz w:val="17"/>
      <w:szCs w:val="17"/>
    </w:rPr>
  </w:style>
  <w:style w:type="paragraph" w:styleId="23">
    <w:name w:val="Body Text Indent 2"/>
    <w:basedOn w:val="a"/>
    <w:link w:val="24"/>
    <w:rsid w:val="006D1151"/>
    <w:pPr>
      <w:spacing w:after="0" w:line="240" w:lineRule="auto"/>
      <w:ind w:left="708"/>
    </w:pPr>
    <w:rPr>
      <w:rFonts w:ascii="Arial" w:eastAsia="Times New Roman" w:hAnsi="Arial" w:cs="Arial"/>
      <w:sz w:val="28"/>
      <w:szCs w:val="24"/>
    </w:rPr>
  </w:style>
  <w:style w:type="character" w:customStyle="1" w:styleId="24">
    <w:name w:val="Основной текст с отступом 2 Знак"/>
    <w:basedOn w:val="a0"/>
    <w:link w:val="23"/>
    <w:rsid w:val="006D1151"/>
    <w:rPr>
      <w:rFonts w:ascii="Arial" w:eastAsia="Times New Roman" w:hAnsi="Arial" w:cs="Arial"/>
      <w:sz w:val="28"/>
      <w:szCs w:val="24"/>
      <w:lang w:eastAsia="ru-RU"/>
    </w:rPr>
  </w:style>
  <w:style w:type="paragraph" w:customStyle="1" w:styleId="xl69">
    <w:name w:val="xl69"/>
    <w:basedOn w:val="a"/>
    <w:qFormat/>
    <w:rsid w:val="006D115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styleId="aff5">
    <w:name w:val="annotation reference"/>
    <w:basedOn w:val="a0"/>
    <w:uiPriority w:val="99"/>
    <w:semiHidden/>
    <w:unhideWhenUsed/>
    <w:rsid w:val="006D1151"/>
    <w:rPr>
      <w:sz w:val="16"/>
      <w:szCs w:val="16"/>
    </w:rPr>
  </w:style>
  <w:style w:type="paragraph" w:styleId="aff6">
    <w:name w:val="annotation text"/>
    <w:basedOn w:val="a"/>
    <w:link w:val="aff7"/>
    <w:uiPriority w:val="99"/>
    <w:semiHidden/>
    <w:unhideWhenUsed/>
    <w:rsid w:val="006D1151"/>
    <w:pPr>
      <w:spacing w:after="120" w:line="240" w:lineRule="auto"/>
    </w:pPr>
    <w:rPr>
      <w:rFonts w:eastAsiaTheme="minorHAnsi"/>
      <w:sz w:val="20"/>
      <w:szCs w:val="20"/>
      <w:lang w:eastAsia="en-US"/>
    </w:rPr>
  </w:style>
  <w:style w:type="character" w:customStyle="1" w:styleId="aff7">
    <w:name w:val="Текст примечания Знак"/>
    <w:basedOn w:val="a0"/>
    <w:link w:val="aff6"/>
    <w:uiPriority w:val="99"/>
    <w:semiHidden/>
    <w:rsid w:val="006D1151"/>
    <w:rPr>
      <w:sz w:val="20"/>
      <w:szCs w:val="20"/>
    </w:rPr>
  </w:style>
  <w:style w:type="paragraph" w:styleId="aff8">
    <w:name w:val="annotation subject"/>
    <w:basedOn w:val="aff6"/>
    <w:next w:val="aff6"/>
    <w:link w:val="aff9"/>
    <w:uiPriority w:val="99"/>
    <w:semiHidden/>
    <w:unhideWhenUsed/>
    <w:rsid w:val="006D1151"/>
    <w:rPr>
      <w:b/>
      <w:bCs/>
    </w:rPr>
  </w:style>
  <w:style w:type="character" w:customStyle="1" w:styleId="aff9">
    <w:name w:val="Тема примечания Знак"/>
    <w:basedOn w:val="aff7"/>
    <w:link w:val="aff8"/>
    <w:uiPriority w:val="99"/>
    <w:semiHidden/>
    <w:rsid w:val="006D1151"/>
    <w:rPr>
      <w:b/>
      <w:bCs/>
    </w:rPr>
  </w:style>
  <w:style w:type="paragraph" w:styleId="25">
    <w:name w:val="toc 2"/>
    <w:basedOn w:val="a"/>
    <w:next w:val="a"/>
    <w:autoRedefine/>
    <w:uiPriority w:val="39"/>
    <w:unhideWhenUsed/>
    <w:qFormat/>
    <w:rsid w:val="006D1151"/>
    <w:pPr>
      <w:spacing w:after="100"/>
      <w:ind w:left="220"/>
    </w:pPr>
  </w:style>
  <w:style w:type="paragraph" w:styleId="12">
    <w:name w:val="toc 1"/>
    <w:basedOn w:val="a"/>
    <w:next w:val="a"/>
    <w:autoRedefine/>
    <w:uiPriority w:val="39"/>
    <w:unhideWhenUsed/>
    <w:qFormat/>
    <w:rsid w:val="006D1151"/>
    <w:pPr>
      <w:spacing w:after="100"/>
    </w:pPr>
  </w:style>
  <w:style w:type="paragraph" w:styleId="32">
    <w:name w:val="toc 3"/>
    <w:basedOn w:val="a"/>
    <w:next w:val="a"/>
    <w:autoRedefine/>
    <w:uiPriority w:val="39"/>
    <w:unhideWhenUsed/>
    <w:qFormat/>
    <w:rsid w:val="006D1151"/>
    <w:pPr>
      <w:spacing w:after="100"/>
      <w:ind w:left="440"/>
    </w:pPr>
  </w:style>
  <w:style w:type="character" w:styleId="affa">
    <w:name w:val="Hyperlink"/>
    <w:basedOn w:val="a0"/>
    <w:uiPriority w:val="99"/>
    <w:unhideWhenUsed/>
    <w:rsid w:val="006D1151"/>
    <w:rPr>
      <w:color w:val="0000FF" w:themeColor="hyperlink"/>
      <w:u w:val="single"/>
    </w:rPr>
  </w:style>
  <w:style w:type="character" w:customStyle="1" w:styleId="a5">
    <w:name w:val="Обычный (веб) Знак"/>
    <w:aliases w:val="Знак Знак1,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link w:val="a4"/>
    <w:uiPriority w:val="99"/>
    <w:locked/>
    <w:rsid w:val="006D1151"/>
    <w:rPr>
      <w:rFonts w:ascii="Times New Roman" w:eastAsiaTheme="minorEastAsia" w:hAnsi="Times New Roman" w:cs="Times New Roman"/>
      <w:sz w:val="24"/>
      <w:szCs w:val="24"/>
      <w:lang w:eastAsia="ru-RU"/>
    </w:rPr>
  </w:style>
  <w:style w:type="paragraph" w:customStyle="1" w:styleId="affb">
    <w:name w:val="заголовок столбца"/>
    <w:basedOn w:val="a"/>
    <w:qFormat/>
    <w:rsid w:val="006D1151"/>
    <w:pPr>
      <w:suppressAutoHyphens/>
      <w:spacing w:after="120" w:line="240" w:lineRule="auto"/>
      <w:jc w:val="center"/>
    </w:pPr>
    <w:rPr>
      <w:rFonts w:ascii="Calibri" w:eastAsia="Times New Roman" w:hAnsi="Calibri" w:cs="Times New Roman"/>
      <w:b/>
      <w:color w:val="000000"/>
      <w:sz w:val="16"/>
      <w:szCs w:val="20"/>
    </w:rPr>
  </w:style>
  <w:style w:type="paragraph" w:customStyle="1" w:styleId="Style27">
    <w:name w:val="Style27"/>
    <w:basedOn w:val="a"/>
    <w:uiPriority w:val="99"/>
    <w:qFormat/>
    <w:rsid w:val="006D1151"/>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rPr>
  </w:style>
  <w:style w:type="paragraph" w:customStyle="1" w:styleId="Style51">
    <w:name w:val="Style51"/>
    <w:basedOn w:val="a"/>
    <w:uiPriority w:val="99"/>
    <w:qFormat/>
    <w:rsid w:val="006D1151"/>
    <w:pPr>
      <w:widowControl w:val="0"/>
      <w:autoSpaceDE w:val="0"/>
      <w:autoSpaceDN w:val="0"/>
      <w:adjustRightInd w:val="0"/>
      <w:spacing w:after="0" w:line="484" w:lineRule="exact"/>
      <w:ind w:firstLine="715"/>
      <w:jc w:val="both"/>
    </w:pPr>
    <w:rPr>
      <w:rFonts w:ascii="Times New Roman" w:eastAsia="Times New Roman" w:hAnsi="Times New Roman" w:cs="Times New Roman"/>
      <w:sz w:val="24"/>
      <w:szCs w:val="24"/>
    </w:rPr>
  </w:style>
  <w:style w:type="paragraph" w:customStyle="1" w:styleId="Default">
    <w:name w:val="Default"/>
    <w:qFormat/>
    <w:rsid w:val="006D11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90">
    <w:name w:val="Font Style90"/>
    <w:uiPriority w:val="99"/>
    <w:rsid w:val="006D1151"/>
    <w:rPr>
      <w:rFonts w:ascii="Times New Roman" w:hAnsi="Times New Roman" w:cs="Times New Roman" w:hint="default"/>
      <w:color w:val="000000"/>
      <w:sz w:val="26"/>
      <w:szCs w:val="26"/>
    </w:rPr>
  </w:style>
  <w:style w:type="paragraph" w:customStyle="1" w:styleId="210">
    <w:name w:val="Основной текст с отступом 21"/>
    <w:basedOn w:val="a"/>
    <w:qFormat/>
    <w:rsid w:val="006D1151"/>
    <w:pPr>
      <w:widowControl w:val="0"/>
      <w:suppressAutoHyphens/>
      <w:spacing w:after="0" w:line="240" w:lineRule="auto"/>
      <w:ind w:firstLine="706"/>
      <w:jc w:val="both"/>
    </w:pPr>
    <w:rPr>
      <w:rFonts w:ascii="Arial" w:eastAsia="Arial Unicode MS" w:hAnsi="Arial" w:cs="Arial"/>
      <w:kern w:val="1"/>
      <w:sz w:val="28"/>
      <w:szCs w:val="28"/>
      <w:lang w:eastAsia="ar-SA"/>
    </w:rPr>
  </w:style>
  <w:style w:type="character" w:customStyle="1" w:styleId="c22">
    <w:name w:val="c22"/>
    <w:basedOn w:val="a0"/>
    <w:rsid w:val="006D1151"/>
  </w:style>
  <w:style w:type="paragraph" w:customStyle="1" w:styleId="c7">
    <w:name w:val="c7"/>
    <w:basedOn w:val="a"/>
    <w:qFormat/>
    <w:rsid w:val="006D1151"/>
    <w:pPr>
      <w:spacing w:before="90" w:after="90" w:line="240" w:lineRule="auto"/>
    </w:pPr>
    <w:rPr>
      <w:rFonts w:ascii="Times New Roman" w:eastAsia="Times New Roman" w:hAnsi="Times New Roman" w:cs="Times New Roman"/>
      <w:sz w:val="24"/>
      <w:szCs w:val="24"/>
    </w:rPr>
  </w:style>
  <w:style w:type="character" w:customStyle="1" w:styleId="c12">
    <w:name w:val="c12"/>
    <w:basedOn w:val="a0"/>
    <w:rsid w:val="006D1151"/>
  </w:style>
  <w:style w:type="character" w:customStyle="1" w:styleId="c2">
    <w:name w:val="c2"/>
    <w:basedOn w:val="a0"/>
    <w:rsid w:val="006D1151"/>
  </w:style>
  <w:style w:type="paragraph" w:customStyle="1" w:styleId="c3">
    <w:name w:val="c3"/>
    <w:basedOn w:val="a"/>
    <w:qFormat/>
    <w:rsid w:val="006D1151"/>
    <w:pPr>
      <w:spacing w:before="90" w:after="90" w:line="240" w:lineRule="auto"/>
    </w:pPr>
    <w:rPr>
      <w:rFonts w:ascii="Times New Roman" w:eastAsia="Times New Roman" w:hAnsi="Times New Roman" w:cs="Times New Roman"/>
      <w:sz w:val="24"/>
      <w:szCs w:val="24"/>
    </w:rPr>
  </w:style>
  <w:style w:type="character" w:customStyle="1" w:styleId="c11">
    <w:name w:val="c11"/>
    <w:basedOn w:val="a0"/>
    <w:rsid w:val="006D1151"/>
  </w:style>
  <w:style w:type="paragraph" w:customStyle="1" w:styleId="ParagraphStyle">
    <w:name w:val="Paragraph Style"/>
    <w:qFormat/>
    <w:rsid w:val="006D1151"/>
    <w:pPr>
      <w:autoSpaceDE w:val="0"/>
      <w:autoSpaceDN w:val="0"/>
      <w:adjustRightInd w:val="0"/>
      <w:spacing w:after="0" w:line="240" w:lineRule="auto"/>
    </w:pPr>
    <w:rPr>
      <w:rFonts w:ascii="Arial" w:hAnsi="Arial" w:cs="Arial"/>
      <w:sz w:val="24"/>
      <w:szCs w:val="24"/>
    </w:rPr>
  </w:style>
  <w:style w:type="character" w:customStyle="1" w:styleId="c0">
    <w:name w:val="c0"/>
    <w:basedOn w:val="a0"/>
    <w:rsid w:val="006D1151"/>
  </w:style>
  <w:style w:type="numbering" w:customStyle="1" w:styleId="13">
    <w:name w:val="Нет списка1"/>
    <w:next w:val="a2"/>
    <w:uiPriority w:val="99"/>
    <w:semiHidden/>
    <w:unhideWhenUsed/>
    <w:rsid w:val="006D1151"/>
  </w:style>
  <w:style w:type="paragraph" w:styleId="affc">
    <w:name w:val="Document Map"/>
    <w:basedOn w:val="a"/>
    <w:link w:val="affd"/>
    <w:uiPriority w:val="99"/>
    <w:semiHidden/>
    <w:unhideWhenUsed/>
    <w:rsid w:val="006D1151"/>
    <w:pPr>
      <w:spacing w:after="0" w:line="240" w:lineRule="auto"/>
    </w:pPr>
    <w:rPr>
      <w:rFonts w:ascii="Tahoma" w:eastAsia="Times New Roman" w:hAnsi="Tahoma" w:cs="Tahoma"/>
      <w:sz w:val="16"/>
      <w:szCs w:val="16"/>
    </w:rPr>
  </w:style>
  <w:style w:type="character" w:customStyle="1" w:styleId="affd">
    <w:name w:val="Схема документа Знак"/>
    <w:basedOn w:val="a0"/>
    <w:link w:val="affc"/>
    <w:uiPriority w:val="99"/>
    <w:semiHidden/>
    <w:rsid w:val="006D1151"/>
    <w:rPr>
      <w:rFonts w:ascii="Tahoma" w:eastAsia="Times New Roman" w:hAnsi="Tahoma" w:cs="Tahoma"/>
      <w:sz w:val="16"/>
      <w:szCs w:val="16"/>
      <w:lang w:eastAsia="ru-RU"/>
    </w:rPr>
  </w:style>
  <w:style w:type="table" w:customStyle="1" w:styleId="14">
    <w:name w:val="Сетка таблицы1"/>
    <w:basedOn w:val="a1"/>
    <w:uiPriority w:val="59"/>
    <w:rsid w:val="006D11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entered">
    <w:name w:val="Centered"/>
    <w:uiPriority w:val="99"/>
    <w:qFormat/>
    <w:rsid w:val="006D1151"/>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6D1151"/>
    <w:rPr>
      <w:color w:val="000000"/>
      <w:sz w:val="20"/>
      <w:szCs w:val="20"/>
    </w:rPr>
  </w:style>
  <w:style w:type="character" w:customStyle="1" w:styleId="Heading">
    <w:name w:val="Heading"/>
    <w:uiPriority w:val="99"/>
    <w:rsid w:val="006D1151"/>
    <w:rPr>
      <w:b/>
      <w:bCs/>
      <w:color w:val="0000FF"/>
      <w:sz w:val="20"/>
      <w:szCs w:val="20"/>
    </w:rPr>
  </w:style>
  <w:style w:type="character" w:customStyle="1" w:styleId="Subheading">
    <w:name w:val="Subheading"/>
    <w:uiPriority w:val="99"/>
    <w:rsid w:val="006D1151"/>
    <w:rPr>
      <w:b/>
      <w:bCs/>
      <w:color w:val="000080"/>
      <w:sz w:val="20"/>
      <w:szCs w:val="20"/>
    </w:rPr>
  </w:style>
  <w:style w:type="character" w:customStyle="1" w:styleId="Keywords">
    <w:name w:val="Keywords"/>
    <w:uiPriority w:val="99"/>
    <w:rsid w:val="006D1151"/>
    <w:rPr>
      <w:i/>
      <w:iCs/>
      <w:color w:val="800000"/>
      <w:sz w:val="20"/>
      <w:szCs w:val="20"/>
    </w:rPr>
  </w:style>
  <w:style w:type="character" w:customStyle="1" w:styleId="Jump1">
    <w:name w:val="Jump 1"/>
    <w:uiPriority w:val="99"/>
    <w:rsid w:val="006D1151"/>
    <w:rPr>
      <w:color w:val="008000"/>
      <w:sz w:val="20"/>
      <w:szCs w:val="20"/>
      <w:u w:val="single"/>
    </w:rPr>
  </w:style>
  <w:style w:type="character" w:customStyle="1" w:styleId="Jump2">
    <w:name w:val="Jump 2"/>
    <w:uiPriority w:val="99"/>
    <w:rsid w:val="006D1151"/>
    <w:rPr>
      <w:color w:val="008000"/>
      <w:sz w:val="20"/>
      <w:szCs w:val="20"/>
      <w:u w:val="single"/>
    </w:rPr>
  </w:style>
  <w:style w:type="character" w:customStyle="1" w:styleId="affe">
    <w:name w:val="Основной текст Знак"/>
    <w:basedOn w:val="a0"/>
    <w:link w:val="afff"/>
    <w:uiPriority w:val="99"/>
    <w:rsid w:val="006D1151"/>
    <w:rPr>
      <w:rFonts w:ascii="Times New Roman" w:eastAsia="Times New Roman" w:hAnsi="Times New Roman" w:cs="Times New Roman"/>
      <w:b/>
      <w:bCs/>
      <w:sz w:val="24"/>
      <w:szCs w:val="24"/>
    </w:rPr>
  </w:style>
  <w:style w:type="paragraph" w:styleId="afff">
    <w:name w:val="Body Text"/>
    <w:basedOn w:val="a"/>
    <w:link w:val="affe"/>
    <w:uiPriority w:val="99"/>
    <w:unhideWhenUsed/>
    <w:rsid w:val="006D1151"/>
    <w:pPr>
      <w:spacing w:after="0" w:line="240" w:lineRule="auto"/>
    </w:pPr>
    <w:rPr>
      <w:rFonts w:ascii="Times New Roman" w:eastAsia="Times New Roman" w:hAnsi="Times New Roman" w:cs="Times New Roman"/>
      <w:b/>
      <w:bCs/>
      <w:sz w:val="24"/>
      <w:szCs w:val="24"/>
      <w:lang w:eastAsia="en-US"/>
    </w:rPr>
  </w:style>
  <w:style w:type="character" w:customStyle="1" w:styleId="15">
    <w:name w:val="Основной текст Знак1"/>
    <w:basedOn w:val="a0"/>
    <w:link w:val="afff"/>
    <w:uiPriority w:val="99"/>
    <w:semiHidden/>
    <w:rsid w:val="006D1151"/>
    <w:rPr>
      <w:rFonts w:eastAsiaTheme="minorEastAsia"/>
      <w:lang w:eastAsia="ru-RU"/>
    </w:rPr>
  </w:style>
  <w:style w:type="character" w:customStyle="1" w:styleId="FontStyle19">
    <w:name w:val="Font Style19"/>
    <w:rsid w:val="006D1151"/>
    <w:rPr>
      <w:rFonts w:ascii="Times New Roman" w:hAnsi="Times New Roman" w:cs="Times New Roman"/>
      <w:sz w:val="22"/>
      <w:szCs w:val="22"/>
    </w:rPr>
  </w:style>
  <w:style w:type="paragraph" w:customStyle="1" w:styleId="16">
    <w:name w:val="Без интервала1"/>
    <w:qFormat/>
    <w:rsid w:val="006D1151"/>
    <w:pPr>
      <w:suppressAutoHyphens/>
      <w:spacing w:after="0" w:line="240" w:lineRule="auto"/>
    </w:pPr>
    <w:rPr>
      <w:rFonts w:ascii="Calibri" w:eastAsia="Calibri" w:hAnsi="Calibri" w:cs="Calibri"/>
      <w:lang w:eastAsia="ar-SA"/>
    </w:rPr>
  </w:style>
  <w:style w:type="paragraph" w:customStyle="1" w:styleId="razdel">
    <w:name w:val="razdel"/>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6D1151"/>
  </w:style>
  <w:style w:type="paragraph" w:customStyle="1" w:styleId="c38c0c12">
    <w:name w:val="c38 c0 c12"/>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c0">
    <w:name w:val="c38 c0"/>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0">
    <w:name w:val="Новый"/>
    <w:basedOn w:val="a"/>
    <w:qFormat/>
    <w:rsid w:val="006D1151"/>
    <w:pPr>
      <w:spacing w:after="0" w:line="360" w:lineRule="auto"/>
      <w:ind w:firstLine="454"/>
      <w:jc w:val="both"/>
    </w:pPr>
    <w:rPr>
      <w:rFonts w:ascii="Times New Roman" w:eastAsia="Times New Roman" w:hAnsi="Times New Roman" w:cs="Times New Roman"/>
      <w:sz w:val="28"/>
      <w:szCs w:val="24"/>
    </w:rPr>
  </w:style>
  <w:style w:type="paragraph" w:styleId="33">
    <w:name w:val="Body Text 3"/>
    <w:basedOn w:val="a"/>
    <w:link w:val="34"/>
    <w:uiPriority w:val="99"/>
    <w:rsid w:val="006D115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6D1151"/>
    <w:rPr>
      <w:rFonts w:ascii="Times New Roman" w:eastAsia="Times New Roman" w:hAnsi="Times New Roman" w:cs="Times New Roman"/>
      <w:sz w:val="16"/>
      <w:szCs w:val="16"/>
      <w:lang w:eastAsia="ru-RU"/>
    </w:rPr>
  </w:style>
  <w:style w:type="paragraph" w:styleId="afff1">
    <w:name w:val="Block Text"/>
    <w:basedOn w:val="a"/>
    <w:rsid w:val="006D1151"/>
    <w:pPr>
      <w:spacing w:after="0" w:line="480" w:lineRule="auto"/>
      <w:ind w:left="540" w:right="1418" w:firstLine="340"/>
      <w:jc w:val="both"/>
    </w:pPr>
    <w:rPr>
      <w:rFonts w:ascii="HA_Udr" w:eastAsia="Times New Roman" w:hAnsi="HA_Udr" w:cs="Times New Roman"/>
      <w:sz w:val="24"/>
      <w:szCs w:val="24"/>
    </w:rPr>
  </w:style>
  <w:style w:type="paragraph" w:customStyle="1" w:styleId="26">
    <w:name w:val="Без интервала2"/>
    <w:qFormat/>
    <w:rsid w:val="006D1151"/>
    <w:pPr>
      <w:spacing w:after="0" w:line="240" w:lineRule="auto"/>
    </w:pPr>
    <w:rPr>
      <w:rFonts w:ascii="Calibri" w:eastAsia="Times New Roman" w:hAnsi="Calibri" w:cs="Times New Roman"/>
    </w:rPr>
  </w:style>
  <w:style w:type="table" w:customStyle="1" w:styleId="27">
    <w:name w:val="Сетка таблицы2"/>
    <w:basedOn w:val="a1"/>
    <w:uiPriority w:val="59"/>
    <w:rsid w:val="006D11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1"/>
    <w:next w:val="a6"/>
    <w:uiPriority w:val="59"/>
    <w:rsid w:val="006D11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6"/>
    <w:uiPriority w:val="59"/>
    <w:rsid w:val="006D11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6">
    <w:name w:val="Заг 3"/>
    <w:basedOn w:val="a"/>
    <w:qFormat/>
    <w:rsid w:val="006D1151"/>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character" w:customStyle="1" w:styleId="s12">
    <w:name w:val="s12"/>
    <w:rsid w:val="006D1151"/>
  </w:style>
  <w:style w:type="paragraph" w:customStyle="1" w:styleId="p23">
    <w:name w:val="p23"/>
    <w:basedOn w:val="a"/>
    <w:qFormat/>
    <w:rsid w:val="006D115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qFormat/>
    <w:rsid w:val="006D115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western">
    <w:name w:val="western"/>
    <w:basedOn w:val="a"/>
    <w:qFormat/>
    <w:rsid w:val="006D1151"/>
    <w:pPr>
      <w:spacing w:before="280" w:after="0" w:line="240" w:lineRule="auto"/>
    </w:pPr>
    <w:rPr>
      <w:rFonts w:ascii="Times New Roman" w:eastAsia="Times New Roman" w:hAnsi="Times New Roman" w:cs="Times New Roman"/>
      <w:color w:val="000000"/>
      <w:kern w:val="1"/>
      <w:sz w:val="24"/>
      <w:szCs w:val="24"/>
      <w:lang w:eastAsia="ar-SA"/>
    </w:rPr>
  </w:style>
  <w:style w:type="character" w:customStyle="1" w:styleId="s13">
    <w:name w:val="s13"/>
    <w:rsid w:val="006D1151"/>
  </w:style>
  <w:style w:type="paragraph" w:customStyle="1" w:styleId="p28">
    <w:name w:val="p28"/>
    <w:basedOn w:val="a"/>
    <w:qFormat/>
    <w:rsid w:val="006D1151"/>
    <w:pPr>
      <w:spacing w:before="100" w:beforeAutospacing="1" w:after="100" w:afterAutospacing="1" w:line="240" w:lineRule="auto"/>
    </w:pPr>
    <w:rPr>
      <w:rFonts w:ascii="Times New Roman" w:eastAsia="Calibri" w:hAnsi="Times New Roman" w:cs="Times New Roman"/>
      <w:sz w:val="24"/>
      <w:szCs w:val="24"/>
    </w:rPr>
  </w:style>
  <w:style w:type="character" w:customStyle="1" w:styleId="c8">
    <w:name w:val="c8"/>
    <w:basedOn w:val="a0"/>
    <w:rsid w:val="006D1151"/>
  </w:style>
  <w:style w:type="paragraph" w:customStyle="1" w:styleId="17">
    <w:name w:val="Абзац списка1"/>
    <w:basedOn w:val="a"/>
    <w:qFormat/>
    <w:rsid w:val="006D1151"/>
    <w:pPr>
      <w:suppressAutoHyphens/>
      <w:spacing w:after="0" w:line="360" w:lineRule="auto"/>
      <w:ind w:left="720"/>
    </w:pPr>
    <w:rPr>
      <w:rFonts w:ascii="Times New Roman" w:eastAsia="Calibri" w:hAnsi="Times New Roman" w:cs="Times New Roman"/>
      <w:kern w:val="1"/>
      <w:sz w:val="24"/>
      <w:szCs w:val="24"/>
      <w:lang w:eastAsia="ar-SA"/>
    </w:rPr>
  </w:style>
  <w:style w:type="character" w:customStyle="1" w:styleId="s2">
    <w:name w:val="s2"/>
    <w:rsid w:val="006D1151"/>
  </w:style>
  <w:style w:type="paragraph" w:customStyle="1" w:styleId="p6">
    <w:name w:val="p6"/>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1"/>
    <w:basedOn w:val="a"/>
    <w:next w:val="a"/>
    <w:uiPriority w:val="9"/>
    <w:qFormat/>
    <w:rsid w:val="006D1151"/>
    <w:pPr>
      <w:keepNext/>
      <w:keepLines/>
      <w:spacing w:before="480" w:after="0"/>
      <w:outlineLvl w:val="0"/>
    </w:pPr>
    <w:rPr>
      <w:rFonts w:ascii="Cambria" w:eastAsia="Times New Roman" w:hAnsi="Cambria" w:cs="Times New Roman"/>
      <w:b/>
      <w:bCs/>
      <w:color w:val="365F91"/>
      <w:sz w:val="28"/>
      <w:szCs w:val="28"/>
    </w:rPr>
  </w:style>
  <w:style w:type="paragraph" w:customStyle="1" w:styleId="211">
    <w:name w:val="Заголовок 21"/>
    <w:basedOn w:val="a"/>
    <w:next w:val="a"/>
    <w:uiPriority w:val="9"/>
    <w:unhideWhenUsed/>
    <w:qFormat/>
    <w:rsid w:val="006D1151"/>
    <w:pPr>
      <w:keepNext/>
      <w:keepLines/>
      <w:spacing w:before="200" w:after="0"/>
      <w:outlineLvl w:val="1"/>
    </w:pPr>
    <w:rPr>
      <w:rFonts w:ascii="Cambria" w:eastAsia="Times New Roman" w:hAnsi="Cambria" w:cs="Times New Roman"/>
      <w:b/>
      <w:bCs/>
      <w:color w:val="4F81BD"/>
      <w:sz w:val="26"/>
      <w:szCs w:val="26"/>
    </w:rPr>
  </w:style>
  <w:style w:type="paragraph" w:customStyle="1" w:styleId="310">
    <w:name w:val="Заголовок 31"/>
    <w:basedOn w:val="a"/>
    <w:next w:val="a"/>
    <w:uiPriority w:val="9"/>
    <w:unhideWhenUsed/>
    <w:qFormat/>
    <w:rsid w:val="006D1151"/>
    <w:pPr>
      <w:keepNext/>
      <w:keepLines/>
      <w:spacing w:before="200" w:after="0"/>
      <w:outlineLvl w:val="2"/>
    </w:pPr>
    <w:rPr>
      <w:rFonts w:ascii="Cambria" w:eastAsia="Times New Roman" w:hAnsi="Cambria" w:cs="Times New Roman"/>
      <w:b/>
      <w:bCs/>
      <w:color w:val="4F81BD"/>
    </w:rPr>
  </w:style>
  <w:style w:type="paragraph" w:customStyle="1" w:styleId="410">
    <w:name w:val="Заголовок 41"/>
    <w:basedOn w:val="a"/>
    <w:next w:val="a"/>
    <w:uiPriority w:val="9"/>
    <w:semiHidden/>
    <w:unhideWhenUsed/>
    <w:qFormat/>
    <w:rsid w:val="006D1151"/>
    <w:pPr>
      <w:keepNext/>
      <w:keepLines/>
      <w:spacing w:before="40" w:after="0"/>
      <w:outlineLvl w:val="3"/>
    </w:pPr>
    <w:rPr>
      <w:rFonts w:ascii="Cambria" w:eastAsia="Times New Roman" w:hAnsi="Cambria" w:cs="Times New Roman"/>
      <w:i/>
      <w:iCs/>
      <w:color w:val="365F91"/>
    </w:rPr>
  </w:style>
  <w:style w:type="paragraph" w:customStyle="1" w:styleId="programbody">
    <w:name w:val="program body"/>
    <w:uiPriority w:val="99"/>
    <w:qFormat/>
    <w:rsid w:val="006D1151"/>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character" w:customStyle="1" w:styleId="color24">
    <w:name w:val="color_24"/>
    <w:basedOn w:val="a0"/>
    <w:rsid w:val="006D1151"/>
  </w:style>
  <w:style w:type="character" w:customStyle="1" w:styleId="color2">
    <w:name w:val="color_2"/>
    <w:basedOn w:val="a0"/>
    <w:rsid w:val="006D1151"/>
  </w:style>
  <w:style w:type="paragraph" w:customStyle="1" w:styleId="c1">
    <w:name w:val="c1"/>
    <w:basedOn w:val="a"/>
    <w:uiPriority w:val="99"/>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style23"/>
    <w:basedOn w:val="a0"/>
    <w:rsid w:val="006D1151"/>
  </w:style>
  <w:style w:type="character" w:customStyle="1" w:styleId="fontstyle24">
    <w:name w:val="fontstyle24"/>
    <w:basedOn w:val="a0"/>
    <w:rsid w:val="006D1151"/>
  </w:style>
  <w:style w:type="paragraph" w:customStyle="1" w:styleId="28">
    <w:name w:val="Абзац списка2"/>
    <w:basedOn w:val="a"/>
    <w:uiPriority w:val="99"/>
    <w:qFormat/>
    <w:rsid w:val="006D1151"/>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customStyle="1" w:styleId="37">
    <w:name w:val="Абзац списка3"/>
    <w:basedOn w:val="a"/>
    <w:uiPriority w:val="99"/>
    <w:qFormat/>
    <w:rsid w:val="006D1151"/>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character" w:customStyle="1" w:styleId="Zag11">
    <w:name w:val="Zag_11"/>
    <w:uiPriority w:val="99"/>
    <w:rsid w:val="006D1151"/>
  </w:style>
  <w:style w:type="character" w:customStyle="1" w:styleId="111">
    <w:name w:val="Заголовок 1 Знак1"/>
    <w:basedOn w:val="a0"/>
    <w:uiPriority w:val="9"/>
    <w:rsid w:val="006D1151"/>
    <w:rPr>
      <w:rFonts w:asciiTheme="majorHAnsi" w:eastAsiaTheme="majorEastAsia" w:hAnsiTheme="majorHAnsi" w:cstheme="majorBidi"/>
      <w:color w:val="365F91" w:themeColor="accent1" w:themeShade="BF"/>
      <w:sz w:val="32"/>
      <w:szCs w:val="32"/>
    </w:rPr>
  </w:style>
  <w:style w:type="character" w:customStyle="1" w:styleId="212">
    <w:name w:val="Заголовок 2 Знак1"/>
    <w:basedOn w:val="a0"/>
    <w:uiPriority w:val="9"/>
    <w:semiHidden/>
    <w:rsid w:val="006D1151"/>
    <w:rPr>
      <w:rFonts w:asciiTheme="majorHAnsi" w:eastAsiaTheme="majorEastAsia" w:hAnsiTheme="majorHAnsi" w:cstheme="majorBidi"/>
      <w:color w:val="365F91" w:themeColor="accent1" w:themeShade="BF"/>
      <w:sz w:val="26"/>
      <w:szCs w:val="26"/>
    </w:rPr>
  </w:style>
  <w:style w:type="character" w:customStyle="1" w:styleId="311">
    <w:name w:val="Заголовок 3 Знак1"/>
    <w:basedOn w:val="a0"/>
    <w:uiPriority w:val="9"/>
    <w:semiHidden/>
    <w:rsid w:val="006D1151"/>
    <w:rPr>
      <w:rFonts w:asciiTheme="majorHAnsi" w:eastAsiaTheme="majorEastAsia" w:hAnsiTheme="majorHAnsi" w:cstheme="majorBidi"/>
      <w:color w:val="243F60" w:themeColor="accent1" w:themeShade="7F"/>
      <w:sz w:val="24"/>
      <w:szCs w:val="24"/>
    </w:rPr>
  </w:style>
  <w:style w:type="character" w:customStyle="1" w:styleId="411">
    <w:name w:val="Заголовок 4 Знак1"/>
    <w:basedOn w:val="a0"/>
    <w:uiPriority w:val="9"/>
    <w:semiHidden/>
    <w:rsid w:val="006D1151"/>
    <w:rPr>
      <w:rFonts w:asciiTheme="majorHAnsi" w:eastAsiaTheme="majorEastAsia" w:hAnsiTheme="majorHAnsi" w:cstheme="majorBidi"/>
      <w:i/>
      <w:iCs/>
      <w:color w:val="365F91" w:themeColor="accent1" w:themeShade="BF"/>
    </w:rPr>
  </w:style>
  <w:style w:type="paragraph" w:customStyle="1" w:styleId="p1">
    <w:name w:val="p1"/>
    <w:basedOn w:val="a"/>
    <w:qFormat/>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styleId="afff2">
    <w:name w:val="Body Text Indent"/>
    <w:basedOn w:val="a"/>
    <w:link w:val="afff3"/>
    <w:uiPriority w:val="99"/>
    <w:semiHidden/>
    <w:unhideWhenUsed/>
    <w:rsid w:val="006D1151"/>
    <w:pPr>
      <w:spacing w:after="120"/>
      <w:ind w:left="283"/>
    </w:pPr>
    <w:rPr>
      <w:rFonts w:eastAsiaTheme="minorHAnsi"/>
      <w:lang w:eastAsia="en-US"/>
    </w:rPr>
  </w:style>
  <w:style w:type="character" w:customStyle="1" w:styleId="afff3">
    <w:name w:val="Основной текст с отступом Знак"/>
    <w:basedOn w:val="a0"/>
    <w:link w:val="afff2"/>
    <w:uiPriority w:val="99"/>
    <w:semiHidden/>
    <w:rsid w:val="006D1151"/>
  </w:style>
  <w:style w:type="table" w:customStyle="1" w:styleId="51">
    <w:name w:val="Сетка таблицы5"/>
    <w:basedOn w:val="a1"/>
    <w:next w:val="a6"/>
    <w:uiPriority w:val="59"/>
    <w:rsid w:val="006D1151"/>
    <w:pPr>
      <w:spacing w:after="0" w:line="240" w:lineRule="auto"/>
    </w:pPr>
    <w:rPr>
      <w:rFonts w:ascii="Cambria"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rsid w:val="006D115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normal0">
    <w:name w:val="msonormal"/>
    <w:basedOn w:val="a"/>
    <w:uiPriority w:val="99"/>
    <w:qFormat/>
    <w:rsid w:val="006D11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43">
    <w:name w:val="Абзац списка4"/>
    <w:basedOn w:val="a"/>
    <w:uiPriority w:val="99"/>
    <w:qFormat/>
    <w:rsid w:val="006D1151"/>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customStyle="1" w:styleId="programsubhead">
    <w:name w:val="program subhead"/>
    <w:uiPriority w:val="99"/>
    <w:qFormat/>
    <w:rsid w:val="006D1151"/>
    <w:pPr>
      <w:suppressAutoHyphens/>
      <w:autoSpaceDE w:val="0"/>
      <w:spacing w:before="142" w:after="136" w:line="260" w:lineRule="atLeast"/>
      <w:jc w:val="center"/>
    </w:pPr>
    <w:rPr>
      <w:rFonts w:ascii="NewBaskervilleExpOdC" w:eastAsia="Times New Roman" w:hAnsi="NewBaskervilleExpOdC" w:cs="NewBaskervilleExpOdC"/>
      <w:b/>
      <w:bCs/>
      <w:kern w:val="1"/>
      <w:lang w:eastAsia="ar-SA"/>
    </w:rPr>
  </w:style>
  <w:style w:type="character" w:customStyle="1" w:styleId="aff2">
    <w:name w:val="Основной Знак"/>
    <w:link w:val="aff1"/>
    <w:rsid w:val="006D1151"/>
    <w:rPr>
      <w:rFonts w:ascii="NewtonCSanPin" w:eastAsia="Times New Roman" w:hAnsi="NewtonCSanPin" w:cs="NewtonCSanPin"/>
      <w:color w:val="000000"/>
      <w:sz w:val="21"/>
      <w:szCs w:val="21"/>
      <w:lang w:eastAsia="ru-RU"/>
    </w:rPr>
  </w:style>
  <w:style w:type="table" w:customStyle="1" w:styleId="61">
    <w:name w:val="Сетка таблицы6"/>
    <w:basedOn w:val="a1"/>
    <w:next w:val="a6"/>
    <w:uiPriority w:val="99"/>
    <w:rsid w:val="006D11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6D1151"/>
  </w:style>
  <w:style w:type="numbering" w:customStyle="1" w:styleId="112">
    <w:name w:val="Нет списка11"/>
    <w:next w:val="a2"/>
    <w:uiPriority w:val="99"/>
    <w:semiHidden/>
    <w:unhideWhenUsed/>
    <w:rsid w:val="006D1151"/>
  </w:style>
  <w:style w:type="numbering" w:customStyle="1" w:styleId="1110">
    <w:name w:val="Нет списка111"/>
    <w:next w:val="a2"/>
    <w:uiPriority w:val="99"/>
    <w:semiHidden/>
    <w:unhideWhenUsed/>
    <w:rsid w:val="006D1151"/>
  </w:style>
  <w:style w:type="numbering" w:customStyle="1" w:styleId="38">
    <w:name w:val="Нет списка3"/>
    <w:next w:val="a2"/>
    <w:semiHidden/>
    <w:rsid w:val="006D1151"/>
  </w:style>
  <w:style w:type="table" w:customStyle="1" w:styleId="71">
    <w:name w:val="Сетка таблицы7"/>
    <w:basedOn w:val="a1"/>
    <w:next w:val="a6"/>
    <w:rsid w:val="006D115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FollowedHyperlink"/>
    <w:basedOn w:val="a0"/>
    <w:uiPriority w:val="99"/>
    <w:semiHidden/>
    <w:unhideWhenUsed/>
    <w:rsid w:val="006D1151"/>
    <w:rPr>
      <w:color w:val="800080" w:themeColor="followedHyperlink"/>
      <w:u w:val="single"/>
    </w:rPr>
  </w:style>
  <w:style w:type="character" w:customStyle="1" w:styleId="18">
    <w:name w:val="Текст сноски Знак1"/>
    <w:aliases w:val="Основной текст с отступом1 Знак1,Основной текст с отступом11 Знак1,Body Text Indent Знак1,Знак1 Знак1,Body Text Indent1 Знак1,Знак Знак Знак1,Основной текст с отступом11 Знак Знак Знак1,Footnote Text Char Знак Знак Знак2"/>
    <w:basedOn w:val="a0"/>
    <w:semiHidden/>
    <w:rsid w:val="006D1151"/>
    <w:rPr>
      <w:sz w:val="20"/>
      <w:szCs w:val="20"/>
    </w:rPr>
  </w:style>
  <w:style w:type="character" w:customStyle="1" w:styleId="19">
    <w:name w:val="Верхний колонтитул Знак1"/>
    <w:aliases w:val="Header Char Знак1"/>
    <w:basedOn w:val="a0"/>
    <w:uiPriority w:val="99"/>
    <w:semiHidden/>
    <w:rsid w:val="006D1151"/>
  </w:style>
  <w:style w:type="character" w:customStyle="1" w:styleId="1a">
    <w:name w:val="Текст примечания Знак1"/>
    <w:basedOn w:val="a0"/>
    <w:uiPriority w:val="99"/>
    <w:semiHidden/>
    <w:rsid w:val="006D1151"/>
    <w:rPr>
      <w:sz w:val="20"/>
      <w:szCs w:val="20"/>
    </w:rPr>
  </w:style>
  <w:style w:type="character" w:customStyle="1" w:styleId="710">
    <w:name w:val="Заголовок 7 Знак1"/>
    <w:basedOn w:val="a0"/>
    <w:semiHidden/>
    <w:rsid w:val="006D1151"/>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0"/>
    <w:semiHidden/>
    <w:rsid w:val="006D1151"/>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6D1151"/>
    <w:rPr>
      <w:rFonts w:asciiTheme="majorHAnsi" w:eastAsiaTheme="majorEastAsia" w:hAnsiTheme="majorHAnsi" w:cstheme="majorBidi"/>
      <w:i/>
      <w:iCs/>
      <w:color w:val="404040" w:themeColor="text1" w:themeTint="BF"/>
    </w:rPr>
  </w:style>
  <w:style w:type="character" w:customStyle="1" w:styleId="1b">
    <w:name w:val="Название Знак1"/>
    <w:basedOn w:val="a0"/>
    <w:uiPriority w:val="10"/>
    <w:rsid w:val="006D1151"/>
    <w:rPr>
      <w:rFonts w:asciiTheme="majorHAnsi" w:eastAsiaTheme="majorEastAsia" w:hAnsiTheme="majorHAnsi" w:cstheme="majorBidi"/>
      <w:color w:val="17365D" w:themeColor="text2" w:themeShade="BF"/>
      <w:spacing w:val="5"/>
      <w:kern w:val="28"/>
      <w:sz w:val="52"/>
      <w:szCs w:val="52"/>
    </w:rPr>
  </w:style>
  <w:style w:type="character" w:customStyle="1" w:styleId="1c">
    <w:name w:val="Подзаголовок Знак1"/>
    <w:basedOn w:val="a0"/>
    <w:uiPriority w:val="11"/>
    <w:rsid w:val="006D1151"/>
    <w:rPr>
      <w:rFonts w:asciiTheme="majorHAnsi" w:eastAsiaTheme="majorEastAsia" w:hAnsiTheme="majorHAnsi" w:cstheme="majorBidi"/>
      <w:i/>
      <w:iCs/>
      <w:color w:val="4F81BD" w:themeColor="accent1"/>
      <w:spacing w:val="15"/>
      <w:sz w:val="24"/>
      <w:szCs w:val="24"/>
    </w:rPr>
  </w:style>
  <w:style w:type="character" w:customStyle="1" w:styleId="213">
    <w:name w:val="Цитата 2 Знак1"/>
    <w:basedOn w:val="a0"/>
    <w:uiPriority w:val="29"/>
    <w:rsid w:val="006D1151"/>
    <w:rPr>
      <w:i/>
      <w:iCs/>
      <w:color w:val="000000" w:themeColor="text1"/>
    </w:rPr>
  </w:style>
  <w:style w:type="character" w:customStyle="1" w:styleId="1d">
    <w:name w:val="Выделенная цитата Знак1"/>
    <w:basedOn w:val="a0"/>
    <w:uiPriority w:val="30"/>
    <w:rsid w:val="006D1151"/>
    <w:rPr>
      <w:b/>
      <w:bCs/>
      <w:i/>
      <w:iCs/>
      <w:color w:val="4F81BD" w:themeColor="accent1"/>
    </w:rPr>
  </w:style>
  <w:style w:type="character" w:customStyle="1" w:styleId="1e">
    <w:name w:val="Текст выноски Знак1"/>
    <w:basedOn w:val="a0"/>
    <w:uiPriority w:val="99"/>
    <w:semiHidden/>
    <w:rsid w:val="006D1151"/>
    <w:rPr>
      <w:rFonts w:ascii="Tahoma" w:hAnsi="Tahoma" w:cs="Tahoma"/>
      <w:sz w:val="16"/>
      <w:szCs w:val="16"/>
    </w:rPr>
  </w:style>
  <w:style w:type="character" w:customStyle="1" w:styleId="1f">
    <w:name w:val="Нижний колонтитул Знак1"/>
    <w:basedOn w:val="a0"/>
    <w:uiPriority w:val="99"/>
    <w:semiHidden/>
    <w:rsid w:val="006D1151"/>
  </w:style>
  <w:style w:type="character" w:customStyle="1" w:styleId="214">
    <w:name w:val="Основной текст с отступом 2 Знак1"/>
    <w:basedOn w:val="a0"/>
    <w:semiHidden/>
    <w:rsid w:val="006D1151"/>
  </w:style>
  <w:style w:type="character" w:customStyle="1" w:styleId="1f0">
    <w:name w:val="Тема примечания Знак1"/>
    <w:basedOn w:val="1a"/>
    <w:uiPriority w:val="99"/>
    <w:semiHidden/>
    <w:rsid w:val="006D1151"/>
    <w:rPr>
      <w:b/>
      <w:bCs/>
    </w:rPr>
  </w:style>
  <w:style w:type="character" w:customStyle="1" w:styleId="1f1">
    <w:name w:val="Схема документа Знак1"/>
    <w:basedOn w:val="a0"/>
    <w:uiPriority w:val="99"/>
    <w:semiHidden/>
    <w:rsid w:val="006D1151"/>
    <w:rPr>
      <w:rFonts w:ascii="Tahoma" w:hAnsi="Tahoma" w:cs="Tahoma"/>
      <w:sz w:val="16"/>
      <w:szCs w:val="16"/>
    </w:rPr>
  </w:style>
  <w:style w:type="character" w:customStyle="1" w:styleId="312">
    <w:name w:val="Основной текст 3 Знак1"/>
    <w:basedOn w:val="a0"/>
    <w:uiPriority w:val="99"/>
    <w:semiHidden/>
    <w:rsid w:val="006D1151"/>
    <w:rPr>
      <w:sz w:val="16"/>
      <w:szCs w:val="16"/>
    </w:rPr>
  </w:style>
  <w:style w:type="character" w:customStyle="1" w:styleId="1f2">
    <w:name w:val="Основной текст с отступом Знак1"/>
    <w:basedOn w:val="a0"/>
    <w:uiPriority w:val="99"/>
    <w:semiHidden/>
    <w:rsid w:val="006D1151"/>
  </w:style>
  <w:style w:type="character" w:customStyle="1" w:styleId="52">
    <w:name w:val="Основной текст (5)_"/>
    <w:basedOn w:val="a0"/>
    <w:link w:val="53"/>
    <w:locked/>
    <w:rsid w:val="006D1151"/>
    <w:rPr>
      <w:rFonts w:ascii="Times New Roman" w:eastAsia="Times New Roman" w:hAnsi="Times New Roman" w:cs="Times New Roman"/>
      <w:b/>
      <w:bCs/>
      <w:i/>
      <w:iCs/>
      <w:sz w:val="26"/>
      <w:szCs w:val="26"/>
      <w:shd w:val="clear" w:color="auto" w:fill="FFFFFF"/>
    </w:rPr>
  </w:style>
  <w:style w:type="paragraph" w:customStyle="1" w:styleId="53">
    <w:name w:val="Основной текст (5)"/>
    <w:basedOn w:val="a"/>
    <w:link w:val="52"/>
    <w:rsid w:val="006D1151"/>
    <w:pPr>
      <w:widowControl w:val="0"/>
      <w:shd w:val="clear" w:color="auto" w:fill="FFFFFF"/>
      <w:spacing w:after="0" w:line="480" w:lineRule="exact"/>
      <w:jc w:val="both"/>
    </w:pPr>
    <w:rPr>
      <w:rFonts w:ascii="Times New Roman" w:eastAsia="Times New Roman" w:hAnsi="Times New Roman" w:cs="Times New Roman"/>
      <w:b/>
      <w:bCs/>
      <w:i/>
      <w:iCs/>
      <w:sz w:val="26"/>
      <w:szCs w:val="26"/>
      <w:lang w:eastAsia="en-US"/>
    </w:rPr>
  </w:style>
  <w:style w:type="paragraph" w:customStyle="1" w:styleId="c17">
    <w:name w:val="c17"/>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6D1151"/>
    <w:pPr>
      <w:spacing w:before="100" w:beforeAutospacing="1" w:after="100" w:afterAutospacing="1" w:line="240" w:lineRule="auto"/>
    </w:pPr>
    <w:rPr>
      <w:rFonts w:ascii="Times New Roman" w:eastAsia="Calibri" w:hAnsi="Times New Roman" w:cs="Times New Roman"/>
      <w:sz w:val="24"/>
      <w:szCs w:val="24"/>
    </w:rPr>
  </w:style>
  <w:style w:type="character" w:customStyle="1" w:styleId="letter1">
    <w:name w:val="letter1"/>
    <w:basedOn w:val="a0"/>
    <w:rsid w:val="006D1151"/>
    <w:rPr>
      <w:rFonts w:ascii="Times New Roman" w:hAnsi="Times New Roman" w:cs="Times New Roman" w:hint="default"/>
      <w:i w:val="0"/>
      <w:iCs w:val="0"/>
      <w:spacing w:val="48"/>
      <w:sz w:val="24"/>
      <w:szCs w:val="24"/>
    </w:rPr>
  </w:style>
  <w:style w:type="character" w:customStyle="1" w:styleId="54pt">
    <w:name w:val="Основной текст (5) + 4 pt"/>
    <w:aliases w:val="Не полужирный,Не курсив,Интервал 1 pt"/>
    <w:basedOn w:val="52"/>
    <w:rsid w:val="006D1151"/>
    <w:rPr>
      <w:color w:val="000000"/>
      <w:spacing w:val="20"/>
      <w:w w:val="100"/>
      <w:position w:val="0"/>
      <w:sz w:val="8"/>
      <w:szCs w:val="8"/>
      <w:lang w:val="ru-RU" w:eastAsia="ru-RU" w:bidi="ru-RU"/>
    </w:rPr>
  </w:style>
  <w:style w:type="character" w:customStyle="1" w:styleId="s1">
    <w:name w:val="s1"/>
    <w:rsid w:val="006D1151"/>
  </w:style>
  <w:style w:type="character" w:customStyle="1" w:styleId="s4">
    <w:name w:val="s4"/>
    <w:basedOn w:val="a0"/>
    <w:rsid w:val="006D1151"/>
  </w:style>
  <w:style w:type="paragraph" w:customStyle="1" w:styleId="p25">
    <w:name w:val="p25"/>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1">
    <w:name w:val="s11"/>
    <w:basedOn w:val="a0"/>
    <w:rsid w:val="006D1151"/>
  </w:style>
  <w:style w:type="paragraph" w:customStyle="1" w:styleId="p24">
    <w:name w:val="p24"/>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3">
    <w:name w:val="Оглавление 11"/>
    <w:basedOn w:val="a"/>
    <w:next w:val="a"/>
    <w:autoRedefine/>
    <w:uiPriority w:val="39"/>
    <w:unhideWhenUsed/>
    <w:rsid w:val="006D1151"/>
    <w:pPr>
      <w:spacing w:after="100" w:line="259" w:lineRule="auto"/>
    </w:pPr>
    <w:rPr>
      <w:rFonts w:eastAsiaTheme="minorHAnsi"/>
      <w:lang w:eastAsia="en-US"/>
    </w:rPr>
  </w:style>
  <w:style w:type="paragraph" w:customStyle="1" w:styleId="215">
    <w:name w:val="Оглавление 21"/>
    <w:basedOn w:val="a"/>
    <w:next w:val="a"/>
    <w:autoRedefine/>
    <w:uiPriority w:val="39"/>
    <w:unhideWhenUsed/>
    <w:rsid w:val="006D1151"/>
    <w:pPr>
      <w:spacing w:after="100" w:line="259" w:lineRule="auto"/>
      <w:ind w:left="220"/>
    </w:pPr>
    <w:rPr>
      <w:rFonts w:eastAsiaTheme="minorHAnsi"/>
      <w:lang w:eastAsia="en-US"/>
    </w:rPr>
  </w:style>
  <w:style w:type="paragraph" w:customStyle="1" w:styleId="313">
    <w:name w:val="Оглавление 31"/>
    <w:basedOn w:val="a"/>
    <w:next w:val="a"/>
    <w:autoRedefine/>
    <w:uiPriority w:val="39"/>
    <w:unhideWhenUsed/>
    <w:rsid w:val="006D1151"/>
    <w:pPr>
      <w:spacing w:after="100" w:line="259" w:lineRule="auto"/>
      <w:ind w:left="440"/>
    </w:pPr>
    <w:rPr>
      <w:rFonts w:eastAsiaTheme="minorHAnsi"/>
      <w:lang w:eastAsia="en-US"/>
    </w:rPr>
  </w:style>
  <w:style w:type="character" w:customStyle="1" w:styleId="FontStyle97">
    <w:name w:val="Font Style97"/>
    <w:basedOn w:val="a0"/>
    <w:rsid w:val="006D1151"/>
    <w:rPr>
      <w:rFonts w:ascii="Times New Roman" w:hAnsi="Times New Roman" w:cs="Times New Roman"/>
      <w:sz w:val="20"/>
      <w:szCs w:val="20"/>
    </w:rPr>
  </w:style>
  <w:style w:type="paragraph" w:customStyle="1" w:styleId="Style36">
    <w:name w:val="Style36"/>
    <w:basedOn w:val="a"/>
    <w:rsid w:val="006D11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9">
    <w:name w:val="Style59"/>
    <w:basedOn w:val="a"/>
    <w:rsid w:val="006D11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0">
    <w:name w:val="Style60"/>
    <w:basedOn w:val="a"/>
    <w:rsid w:val="006D11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0">
    <w:name w:val="Font Style100"/>
    <w:basedOn w:val="a0"/>
    <w:rsid w:val="006D1151"/>
    <w:rPr>
      <w:rFonts w:ascii="Century Schoolbook" w:hAnsi="Century Schoolbook" w:cs="Century Schoolbook"/>
      <w:b/>
      <w:bCs/>
      <w:sz w:val="18"/>
      <w:szCs w:val="18"/>
    </w:rPr>
  </w:style>
  <w:style w:type="character" w:customStyle="1" w:styleId="FontStyle104">
    <w:name w:val="Font Style104"/>
    <w:basedOn w:val="a0"/>
    <w:rsid w:val="006D1151"/>
    <w:rPr>
      <w:rFonts w:ascii="Calibri" w:hAnsi="Calibri" w:cs="Calibri"/>
      <w:b/>
      <w:bCs/>
      <w:i/>
      <w:iCs/>
      <w:spacing w:val="20"/>
      <w:sz w:val="20"/>
      <w:szCs w:val="20"/>
    </w:rPr>
  </w:style>
  <w:style w:type="table" w:customStyle="1" w:styleId="114">
    <w:name w:val="Сетка таблицы11"/>
    <w:basedOn w:val="a1"/>
    <w:next w:val="a6"/>
    <w:uiPriority w:val="59"/>
    <w:rsid w:val="006D11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5">
    <w:name w:val="А ОСН ТЕКСТ Знак"/>
    <w:link w:val="afff6"/>
    <w:locked/>
    <w:rsid w:val="006D1151"/>
    <w:rPr>
      <w:rFonts w:ascii="Arial Unicode MS" w:eastAsia="Arial Unicode MS" w:hAnsi="Arial Unicode MS" w:cs="Arial Unicode MS"/>
      <w:caps/>
      <w:color w:val="000000"/>
      <w:kern w:val="2"/>
      <w:sz w:val="28"/>
      <w:szCs w:val="28"/>
    </w:rPr>
  </w:style>
  <w:style w:type="paragraph" w:customStyle="1" w:styleId="afff6">
    <w:name w:val="А ОСН ТЕКСТ"/>
    <w:basedOn w:val="a"/>
    <w:link w:val="afff5"/>
    <w:rsid w:val="006D1151"/>
    <w:pPr>
      <w:spacing w:after="0" w:line="360" w:lineRule="auto"/>
      <w:ind w:firstLine="454"/>
      <w:jc w:val="both"/>
    </w:pPr>
    <w:rPr>
      <w:rFonts w:ascii="Arial Unicode MS" w:eastAsia="Arial Unicode MS" w:hAnsi="Arial Unicode MS" w:cs="Arial Unicode MS"/>
      <w:caps/>
      <w:color w:val="000000"/>
      <w:kern w:val="2"/>
      <w:sz w:val="28"/>
      <w:szCs w:val="28"/>
      <w:lang w:eastAsia="en-US"/>
    </w:rPr>
  </w:style>
  <w:style w:type="character" w:customStyle="1" w:styleId="podzag1">
    <w:name w:val="podzag_1 Знак"/>
    <w:basedOn w:val="a0"/>
    <w:link w:val="podzag10"/>
    <w:locked/>
    <w:rsid w:val="006D1151"/>
    <w:rPr>
      <w:rFonts w:ascii="Arial" w:hAnsi="Arial" w:cs="Arial"/>
      <w:b/>
      <w:bCs/>
      <w:sz w:val="26"/>
      <w:szCs w:val="26"/>
    </w:rPr>
  </w:style>
  <w:style w:type="paragraph" w:customStyle="1" w:styleId="podzag10">
    <w:name w:val="podzag_1"/>
    <w:basedOn w:val="a"/>
    <w:link w:val="podzag1"/>
    <w:rsid w:val="006D1151"/>
    <w:pPr>
      <w:spacing w:before="100" w:beforeAutospacing="1" w:after="100" w:afterAutospacing="1" w:line="240" w:lineRule="auto"/>
      <w:jc w:val="center"/>
    </w:pPr>
    <w:rPr>
      <w:rFonts w:ascii="Arial" w:eastAsiaTheme="minorHAnsi" w:hAnsi="Arial" w:cs="Arial"/>
      <w:b/>
      <w:bCs/>
      <w:sz w:val="26"/>
      <w:szCs w:val="26"/>
      <w:lang w:eastAsia="en-US"/>
    </w:rPr>
  </w:style>
  <w:style w:type="character" w:customStyle="1" w:styleId="54pt1pt">
    <w:name w:val="Основной текст (5) + 4 pt;Не полужирный;Не курсив;Интервал 1 pt"/>
    <w:basedOn w:val="52"/>
    <w:rsid w:val="006D1151"/>
    <w:rPr>
      <w:color w:val="000000"/>
      <w:spacing w:val="20"/>
      <w:w w:val="100"/>
      <w:position w:val="0"/>
      <w:sz w:val="8"/>
      <w:szCs w:val="8"/>
      <w:lang w:val="ru-RU" w:eastAsia="ru-RU" w:bidi="ru-RU"/>
    </w:rPr>
  </w:style>
  <w:style w:type="paragraph" w:customStyle="1" w:styleId="c31">
    <w:name w:val="c31"/>
    <w:basedOn w:val="a"/>
    <w:uiPriority w:val="99"/>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uiPriority w:val="99"/>
    <w:rsid w:val="006D1151"/>
  </w:style>
  <w:style w:type="paragraph" w:styleId="2a">
    <w:name w:val="Body Text 2"/>
    <w:basedOn w:val="a"/>
    <w:link w:val="2b"/>
    <w:rsid w:val="006D1151"/>
    <w:pPr>
      <w:spacing w:after="120" w:line="480" w:lineRule="auto"/>
    </w:pPr>
    <w:rPr>
      <w:rFonts w:ascii="Calibri" w:eastAsia="Times New Roman" w:hAnsi="Calibri" w:cs="Times New Roman"/>
      <w:sz w:val="20"/>
      <w:szCs w:val="20"/>
    </w:rPr>
  </w:style>
  <w:style w:type="character" w:customStyle="1" w:styleId="2b">
    <w:name w:val="Основной текст 2 Знак"/>
    <w:basedOn w:val="a0"/>
    <w:link w:val="2a"/>
    <w:rsid w:val="006D1151"/>
    <w:rPr>
      <w:rFonts w:ascii="Calibri" w:eastAsia="Times New Roman" w:hAnsi="Calibri" w:cs="Times New Roman"/>
      <w:sz w:val="20"/>
      <w:szCs w:val="20"/>
      <w:lang w:eastAsia="ru-RU"/>
    </w:rPr>
  </w:style>
  <w:style w:type="character" w:customStyle="1" w:styleId="submenu-table">
    <w:name w:val="submenu-table"/>
    <w:basedOn w:val="a0"/>
    <w:rsid w:val="006D1151"/>
  </w:style>
  <w:style w:type="paragraph" w:customStyle="1" w:styleId="Style1">
    <w:name w:val="Style1"/>
    <w:basedOn w:val="a"/>
    <w:uiPriority w:val="99"/>
    <w:rsid w:val="006D1151"/>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rPr>
  </w:style>
  <w:style w:type="character" w:customStyle="1" w:styleId="FontStyle25">
    <w:name w:val="Font Style25"/>
    <w:basedOn w:val="a0"/>
    <w:uiPriority w:val="99"/>
    <w:rsid w:val="006D1151"/>
    <w:rPr>
      <w:rFonts w:ascii="Times New Roman" w:hAnsi="Times New Roman" w:cs="Times New Roman"/>
      <w:i/>
      <w:iCs/>
      <w:sz w:val="20"/>
      <w:szCs w:val="20"/>
    </w:rPr>
  </w:style>
  <w:style w:type="character" w:customStyle="1" w:styleId="FontStyle26">
    <w:name w:val="Font Style26"/>
    <w:basedOn w:val="a0"/>
    <w:uiPriority w:val="99"/>
    <w:rsid w:val="006D1151"/>
    <w:rPr>
      <w:rFonts w:ascii="Constantia" w:hAnsi="Constantia" w:cs="Constantia"/>
      <w:b/>
      <w:bCs/>
      <w:sz w:val="20"/>
      <w:szCs w:val="20"/>
    </w:rPr>
  </w:style>
  <w:style w:type="character" w:customStyle="1" w:styleId="FontStyle27">
    <w:name w:val="Font Style27"/>
    <w:basedOn w:val="a0"/>
    <w:uiPriority w:val="99"/>
    <w:rsid w:val="006D1151"/>
    <w:rPr>
      <w:rFonts w:ascii="Times New Roman" w:hAnsi="Times New Roman" w:cs="Times New Roman"/>
      <w:sz w:val="20"/>
      <w:szCs w:val="20"/>
    </w:rPr>
  </w:style>
  <w:style w:type="character" w:customStyle="1" w:styleId="FontStyle29">
    <w:name w:val="Font Style29"/>
    <w:basedOn w:val="a0"/>
    <w:uiPriority w:val="99"/>
    <w:rsid w:val="006D1151"/>
    <w:rPr>
      <w:rFonts w:ascii="Times New Roman" w:hAnsi="Times New Roman" w:cs="Times New Roman"/>
      <w:i/>
      <w:iCs/>
      <w:sz w:val="20"/>
      <w:szCs w:val="20"/>
    </w:rPr>
  </w:style>
  <w:style w:type="character" w:customStyle="1" w:styleId="FontStyle30">
    <w:name w:val="Font Style30"/>
    <w:basedOn w:val="a0"/>
    <w:uiPriority w:val="99"/>
    <w:rsid w:val="006D1151"/>
    <w:rPr>
      <w:rFonts w:ascii="Times New Roman" w:hAnsi="Times New Roman" w:cs="Times New Roman"/>
      <w:b/>
      <w:bCs/>
      <w:sz w:val="20"/>
      <w:szCs w:val="20"/>
    </w:rPr>
  </w:style>
  <w:style w:type="character" w:customStyle="1" w:styleId="FontStyle34">
    <w:name w:val="Font Style34"/>
    <w:basedOn w:val="a0"/>
    <w:uiPriority w:val="99"/>
    <w:rsid w:val="006D1151"/>
    <w:rPr>
      <w:rFonts w:ascii="Times New Roman" w:hAnsi="Times New Roman" w:cs="Times New Roman"/>
      <w:sz w:val="20"/>
      <w:szCs w:val="20"/>
    </w:rPr>
  </w:style>
  <w:style w:type="paragraph" w:customStyle="1" w:styleId="Style2">
    <w:name w:val="Style2"/>
    <w:basedOn w:val="a"/>
    <w:uiPriority w:val="99"/>
    <w:rsid w:val="006D1151"/>
    <w:pPr>
      <w:widowControl w:val="0"/>
      <w:autoSpaceDE w:val="0"/>
      <w:autoSpaceDN w:val="0"/>
      <w:adjustRightInd w:val="0"/>
      <w:spacing w:after="0" w:line="230" w:lineRule="exact"/>
      <w:ind w:hanging="283"/>
    </w:pPr>
    <w:rPr>
      <w:rFonts w:ascii="Times New Roman" w:eastAsia="Times New Roman" w:hAnsi="Times New Roman" w:cs="Times New Roman"/>
      <w:sz w:val="24"/>
      <w:szCs w:val="24"/>
    </w:rPr>
  </w:style>
  <w:style w:type="character" w:customStyle="1" w:styleId="FontStyle38">
    <w:name w:val="Font Style38"/>
    <w:basedOn w:val="a0"/>
    <w:uiPriority w:val="99"/>
    <w:rsid w:val="006D1151"/>
    <w:rPr>
      <w:rFonts w:ascii="Times New Roman" w:hAnsi="Times New Roman" w:cs="Times New Roman"/>
      <w:b/>
      <w:bCs/>
      <w:sz w:val="16"/>
      <w:szCs w:val="16"/>
    </w:rPr>
  </w:style>
  <w:style w:type="character" w:customStyle="1" w:styleId="FontStyle20">
    <w:name w:val="Font Style20"/>
    <w:basedOn w:val="a0"/>
    <w:uiPriority w:val="99"/>
    <w:rsid w:val="006D1151"/>
    <w:rPr>
      <w:rFonts w:ascii="Times New Roman" w:hAnsi="Times New Roman" w:cs="Times New Roman"/>
      <w:sz w:val="22"/>
      <w:szCs w:val="22"/>
    </w:rPr>
  </w:style>
  <w:style w:type="character" w:customStyle="1" w:styleId="afff7">
    <w:name w:val="Текст Знак"/>
    <w:basedOn w:val="a0"/>
    <w:link w:val="afff8"/>
    <w:semiHidden/>
    <w:rsid w:val="006D1151"/>
    <w:rPr>
      <w:rFonts w:ascii="Courier New" w:eastAsia="Times New Roman" w:hAnsi="Courier New" w:cs="Courier New"/>
      <w:sz w:val="20"/>
      <w:szCs w:val="20"/>
    </w:rPr>
  </w:style>
  <w:style w:type="paragraph" w:styleId="afff8">
    <w:name w:val="Plain Text"/>
    <w:basedOn w:val="a"/>
    <w:link w:val="afff7"/>
    <w:semiHidden/>
    <w:unhideWhenUsed/>
    <w:rsid w:val="006D1151"/>
    <w:pPr>
      <w:spacing w:after="0" w:line="240" w:lineRule="auto"/>
    </w:pPr>
    <w:rPr>
      <w:rFonts w:ascii="Courier New" w:eastAsia="Times New Roman" w:hAnsi="Courier New" w:cs="Courier New"/>
      <w:sz w:val="20"/>
      <w:szCs w:val="20"/>
      <w:lang w:eastAsia="en-US"/>
    </w:rPr>
  </w:style>
  <w:style w:type="character" w:customStyle="1" w:styleId="1f3">
    <w:name w:val="Текст Знак1"/>
    <w:basedOn w:val="a0"/>
    <w:link w:val="afff8"/>
    <w:uiPriority w:val="99"/>
    <w:semiHidden/>
    <w:rsid w:val="006D1151"/>
    <w:rPr>
      <w:rFonts w:ascii="Consolas" w:eastAsiaTheme="minorEastAsia" w:hAnsi="Consolas" w:cs="Consolas"/>
      <w:sz w:val="21"/>
      <w:szCs w:val="21"/>
      <w:lang w:eastAsia="ru-RU"/>
    </w:rPr>
  </w:style>
  <w:style w:type="paragraph" w:customStyle="1" w:styleId="formattext">
    <w:name w:val="formattext"/>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0">
    <w:name w:val="Font Style110"/>
    <w:basedOn w:val="a0"/>
    <w:rsid w:val="006D1151"/>
    <w:rPr>
      <w:rFonts w:ascii="Times New Roman" w:hAnsi="Times New Roman" w:cs="Times New Roman"/>
      <w:b/>
      <w:bCs/>
      <w:sz w:val="18"/>
      <w:szCs w:val="18"/>
    </w:rPr>
  </w:style>
  <w:style w:type="paragraph" w:customStyle="1" w:styleId="Style21">
    <w:name w:val="Style21"/>
    <w:basedOn w:val="a"/>
    <w:rsid w:val="006D11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8">
    <w:name w:val="Font Style108"/>
    <w:basedOn w:val="a0"/>
    <w:rsid w:val="006D1151"/>
    <w:rPr>
      <w:rFonts w:ascii="Times New Roman" w:hAnsi="Times New Roman" w:cs="Times New Roman"/>
      <w:i/>
      <w:iCs/>
      <w:sz w:val="20"/>
      <w:szCs w:val="20"/>
    </w:rPr>
  </w:style>
  <w:style w:type="table" w:customStyle="1" w:styleId="216">
    <w:name w:val="Сетка таблицы21"/>
    <w:basedOn w:val="a1"/>
    <w:next w:val="a6"/>
    <w:uiPriority w:val="59"/>
    <w:rsid w:val="006D11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9">
    <w:name w:val="Основной текст_"/>
    <w:basedOn w:val="a0"/>
    <w:link w:val="2c"/>
    <w:rsid w:val="006D1151"/>
    <w:rPr>
      <w:rFonts w:ascii="Times New Roman" w:eastAsia="Times New Roman" w:hAnsi="Times New Roman" w:cs="Times New Roman"/>
      <w:sz w:val="26"/>
      <w:szCs w:val="26"/>
      <w:shd w:val="clear" w:color="auto" w:fill="FFFFFF"/>
    </w:rPr>
  </w:style>
  <w:style w:type="paragraph" w:customStyle="1" w:styleId="2c">
    <w:name w:val="Основной текст2"/>
    <w:basedOn w:val="a"/>
    <w:link w:val="afff9"/>
    <w:rsid w:val="006D1151"/>
    <w:pPr>
      <w:widowControl w:val="0"/>
      <w:shd w:val="clear" w:color="auto" w:fill="FFFFFF"/>
      <w:spacing w:before="540" w:after="0" w:line="490" w:lineRule="exact"/>
      <w:ind w:hanging="720"/>
    </w:pPr>
    <w:rPr>
      <w:rFonts w:ascii="Times New Roman" w:eastAsia="Times New Roman" w:hAnsi="Times New Roman" w:cs="Times New Roman"/>
      <w:sz w:val="26"/>
      <w:szCs w:val="26"/>
      <w:lang w:eastAsia="en-US"/>
    </w:rPr>
  </w:style>
  <w:style w:type="paragraph" w:customStyle="1" w:styleId="1f4">
    <w:name w:val="Заголовок оглавления1"/>
    <w:basedOn w:val="1"/>
    <w:next w:val="a"/>
    <w:uiPriority w:val="39"/>
    <w:unhideWhenUsed/>
    <w:qFormat/>
    <w:rsid w:val="006D1151"/>
    <w:pPr>
      <w:spacing w:before="240" w:line="259" w:lineRule="auto"/>
      <w:outlineLvl w:val="9"/>
    </w:pPr>
    <w:rPr>
      <w:rFonts w:ascii="Calibri Light" w:eastAsia="Times New Roman" w:hAnsi="Calibri Light" w:cs="Times New Roman"/>
      <w:b w:val="0"/>
      <w:bCs w:val="0"/>
      <w:sz w:val="32"/>
      <w:szCs w:val="32"/>
      <w:lang w:eastAsia="ru-RU"/>
    </w:rPr>
  </w:style>
  <w:style w:type="numbering" w:customStyle="1" w:styleId="44">
    <w:name w:val="Нет списка4"/>
    <w:next w:val="a2"/>
    <w:uiPriority w:val="99"/>
    <w:semiHidden/>
    <w:unhideWhenUsed/>
    <w:rsid w:val="006D1151"/>
  </w:style>
  <w:style w:type="table" w:customStyle="1" w:styleId="82">
    <w:name w:val="Сетка таблицы8"/>
    <w:basedOn w:val="a1"/>
    <w:next w:val="a6"/>
    <w:uiPriority w:val="59"/>
    <w:rsid w:val="006D1151"/>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6D1151"/>
  </w:style>
  <w:style w:type="table" w:customStyle="1" w:styleId="121">
    <w:name w:val="Сетка таблицы12"/>
    <w:basedOn w:val="a1"/>
    <w:uiPriority w:val="59"/>
    <w:rsid w:val="006D11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uiPriority w:val="59"/>
    <w:rsid w:val="006D115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1"/>
    <w:next w:val="a6"/>
    <w:uiPriority w:val="59"/>
    <w:rsid w:val="006D11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6"/>
    <w:uiPriority w:val="59"/>
    <w:rsid w:val="006D11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link w:val="Standard0"/>
    <w:rsid w:val="006D1151"/>
    <w:pPr>
      <w:suppressAutoHyphens/>
      <w:spacing w:after="0" w:line="360" w:lineRule="auto"/>
      <w:ind w:firstLine="709"/>
      <w:jc w:val="both"/>
      <w:textAlignment w:val="baseline"/>
    </w:pPr>
    <w:rPr>
      <w:rFonts w:ascii="Calibri" w:eastAsia="SimSun" w:hAnsi="Calibri" w:cs="Times New Roman"/>
      <w:color w:val="00000A"/>
      <w:kern w:val="1"/>
      <w:sz w:val="28"/>
      <w:szCs w:val="28"/>
      <w:lang w:eastAsia="zh-CN"/>
    </w:rPr>
  </w:style>
  <w:style w:type="character" w:customStyle="1" w:styleId="Standard0">
    <w:name w:val="Standard Знак"/>
    <w:link w:val="Standard"/>
    <w:locked/>
    <w:rsid w:val="006D1151"/>
    <w:rPr>
      <w:rFonts w:ascii="Calibri" w:eastAsia="SimSun" w:hAnsi="Calibri" w:cs="Times New Roman"/>
      <w:color w:val="00000A"/>
      <w:kern w:val="1"/>
      <w:sz w:val="28"/>
      <w:szCs w:val="28"/>
      <w:lang w:eastAsia="zh-CN"/>
    </w:rPr>
  </w:style>
  <w:style w:type="paragraph" w:customStyle="1" w:styleId="FR1">
    <w:name w:val="FR1"/>
    <w:uiPriority w:val="99"/>
    <w:rsid w:val="006D1151"/>
    <w:pPr>
      <w:widowControl w:val="0"/>
      <w:autoSpaceDE w:val="0"/>
      <w:autoSpaceDN w:val="0"/>
      <w:adjustRightInd w:val="0"/>
      <w:spacing w:after="0" w:line="260" w:lineRule="auto"/>
      <w:ind w:left="1040"/>
      <w:jc w:val="center"/>
    </w:pPr>
    <w:rPr>
      <w:rFonts w:ascii="Arial" w:eastAsia="Times New Roman" w:hAnsi="Arial" w:cs="Arial"/>
      <w:sz w:val="28"/>
      <w:szCs w:val="28"/>
      <w:lang w:eastAsia="ru-RU"/>
    </w:rPr>
  </w:style>
  <w:style w:type="paragraph" w:customStyle="1" w:styleId="c10">
    <w:name w:val="c10"/>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6D1151"/>
  </w:style>
  <w:style w:type="paragraph" w:customStyle="1" w:styleId="c36">
    <w:name w:val="c36"/>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6D1151"/>
  </w:style>
  <w:style w:type="paragraph" w:customStyle="1" w:styleId="c39">
    <w:name w:val="c39"/>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6D1151"/>
  </w:style>
  <w:style w:type="character" w:customStyle="1" w:styleId="c14">
    <w:name w:val="c14"/>
    <w:basedOn w:val="a0"/>
    <w:rsid w:val="006D1151"/>
  </w:style>
  <w:style w:type="paragraph" w:customStyle="1" w:styleId="c13">
    <w:name w:val="c13"/>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6D11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40602347">
      <w:bodyDiv w:val="1"/>
      <w:marLeft w:val="0"/>
      <w:marRight w:val="0"/>
      <w:marTop w:val="0"/>
      <w:marBottom w:val="0"/>
      <w:divBdr>
        <w:top w:val="none" w:sz="0" w:space="0" w:color="auto"/>
        <w:left w:val="none" w:sz="0" w:space="0" w:color="auto"/>
        <w:bottom w:val="none" w:sz="0" w:space="0" w:color="auto"/>
        <w:right w:val="none" w:sz="0" w:space="0" w:color="auto"/>
      </w:divBdr>
    </w:div>
    <w:div w:id="367144488">
      <w:bodyDiv w:val="1"/>
      <w:marLeft w:val="0"/>
      <w:marRight w:val="0"/>
      <w:marTop w:val="0"/>
      <w:marBottom w:val="0"/>
      <w:divBdr>
        <w:top w:val="none" w:sz="0" w:space="0" w:color="auto"/>
        <w:left w:val="none" w:sz="0" w:space="0" w:color="auto"/>
        <w:bottom w:val="none" w:sz="0" w:space="0" w:color="auto"/>
        <w:right w:val="none" w:sz="0" w:space="0" w:color="auto"/>
      </w:divBdr>
    </w:div>
    <w:div w:id="413236539">
      <w:bodyDiv w:val="1"/>
      <w:marLeft w:val="0"/>
      <w:marRight w:val="0"/>
      <w:marTop w:val="0"/>
      <w:marBottom w:val="0"/>
      <w:divBdr>
        <w:top w:val="none" w:sz="0" w:space="0" w:color="auto"/>
        <w:left w:val="none" w:sz="0" w:space="0" w:color="auto"/>
        <w:bottom w:val="none" w:sz="0" w:space="0" w:color="auto"/>
        <w:right w:val="none" w:sz="0" w:space="0" w:color="auto"/>
      </w:divBdr>
    </w:div>
    <w:div w:id="765425699">
      <w:bodyDiv w:val="1"/>
      <w:marLeft w:val="0"/>
      <w:marRight w:val="0"/>
      <w:marTop w:val="0"/>
      <w:marBottom w:val="0"/>
      <w:divBdr>
        <w:top w:val="none" w:sz="0" w:space="0" w:color="auto"/>
        <w:left w:val="none" w:sz="0" w:space="0" w:color="auto"/>
        <w:bottom w:val="none" w:sz="0" w:space="0" w:color="auto"/>
        <w:right w:val="none" w:sz="0" w:space="0" w:color="auto"/>
      </w:divBdr>
    </w:div>
    <w:div w:id="812210199">
      <w:bodyDiv w:val="1"/>
      <w:marLeft w:val="0"/>
      <w:marRight w:val="0"/>
      <w:marTop w:val="0"/>
      <w:marBottom w:val="0"/>
      <w:divBdr>
        <w:top w:val="none" w:sz="0" w:space="0" w:color="auto"/>
        <w:left w:val="none" w:sz="0" w:space="0" w:color="auto"/>
        <w:bottom w:val="none" w:sz="0" w:space="0" w:color="auto"/>
        <w:right w:val="none" w:sz="0" w:space="0" w:color="auto"/>
      </w:divBdr>
    </w:div>
    <w:div w:id="843471424">
      <w:bodyDiv w:val="1"/>
      <w:marLeft w:val="0"/>
      <w:marRight w:val="0"/>
      <w:marTop w:val="0"/>
      <w:marBottom w:val="0"/>
      <w:divBdr>
        <w:top w:val="none" w:sz="0" w:space="0" w:color="auto"/>
        <w:left w:val="none" w:sz="0" w:space="0" w:color="auto"/>
        <w:bottom w:val="none" w:sz="0" w:space="0" w:color="auto"/>
        <w:right w:val="none" w:sz="0" w:space="0" w:color="auto"/>
      </w:divBdr>
    </w:div>
    <w:div w:id="127902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3305</Words>
  <Characters>18843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Admin</cp:lastModifiedBy>
  <cp:revision>19</cp:revision>
  <dcterms:created xsi:type="dcterms:W3CDTF">2021-02-13T12:13:00Z</dcterms:created>
  <dcterms:modified xsi:type="dcterms:W3CDTF">2021-04-30T23:03:00Z</dcterms:modified>
</cp:coreProperties>
</file>